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CB7505" w:rsidRPr="00034AB3" w:rsidTr="00CB7505">
        <w:trPr>
          <w:trHeight w:val="1384"/>
        </w:trPr>
        <w:tc>
          <w:tcPr>
            <w:tcW w:w="4752" w:type="dxa"/>
          </w:tcPr>
          <w:p w:rsidR="00CB7505" w:rsidRPr="00CB7505" w:rsidRDefault="00CB7505" w:rsidP="00CB75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 xml:space="preserve">Утвержден </w:t>
            </w:r>
          </w:p>
          <w:p w:rsidR="00CB7505" w:rsidRPr="00CB7505" w:rsidRDefault="00CB7505" w:rsidP="00CB75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CB7505" w:rsidRPr="00034AB3" w:rsidTr="00CB7505">
        <w:trPr>
          <w:trHeight w:val="408"/>
        </w:trPr>
        <w:tc>
          <w:tcPr>
            <w:tcW w:w="4752" w:type="dxa"/>
          </w:tcPr>
          <w:p w:rsidR="00CB7505" w:rsidRPr="00CB7505" w:rsidRDefault="00CB7505" w:rsidP="00CB75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 xml:space="preserve">от </w:t>
            </w:r>
            <w:r w:rsidR="008C37AF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  <w:r w:rsidR="008C37AF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Pr="00CB7505">
              <w:rPr>
                <w:rFonts w:asciiTheme="minorHAnsi" w:hAnsiTheme="minorHAnsi" w:cstheme="minorHAnsi"/>
                <w:sz w:val="28"/>
                <w:szCs w:val="28"/>
              </w:rPr>
              <w:t xml:space="preserve"> 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7505">
                <w:rPr>
                  <w:rFonts w:asciiTheme="minorHAnsi" w:hAnsiTheme="minorHAnsi" w:cstheme="minorHAnsi"/>
                  <w:sz w:val="28"/>
                  <w:szCs w:val="28"/>
                </w:rPr>
                <w:t>2013 г</w:t>
              </w:r>
            </w:smartTag>
            <w:r w:rsidRPr="00CB7505">
              <w:rPr>
                <w:rFonts w:asciiTheme="minorHAnsi" w:hAnsiTheme="minorHAnsi" w:cstheme="minorHAnsi"/>
                <w:sz w:val="28"/>
                <w:szCs w:val="28"/>
              </w:rPr>
              <w:t>. № ____</w:t>
            </w:r>
          </w:p>
        </w:tc>
      </w:tr>
    </w:tbl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CB7505" w:rsidRDefault="00CB7505" w:rsidP="0083594F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134DBD" w:rsidRDefault="00134DBD" w:rsidP="00134DBD"/>
    <w:p w:rsidR="00134DBD" w:rsidRPr="00134DBD" w:rsidRDefault="00134DBD" w:rsidP="00134DBD">
      <w:bookmarkStart w:id="0" w:name="_GoBack"/>
      <w:bookmarkEnd w:id="0"/>
    </w:p>
    <w:p w:rsidR="00EB35C0" w:rsidRPr="00CB7505" w:rsidRDefault="00EB35C0" w:rsidP="00CB7505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CB7505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997F3B" w:rsidRPr="0072616D" w:rsidRDefault="00997F3B" w:rsidP="001775CD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3980" w:rsidRPr="00A14F8F" w:rsidRDefault="00236153" w:rsidP="001775C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36153">
        <w:rPr>
          <w:rFonts w:ascii="Times New Roman" w:hAnsi="Times New Roman"/>
          <w:b/>
          <w:sz w:val="28"/>
          <w:szCs w:val="28"/>
        </w:rPr>
        <w:t xml:space="preserve">едагог дополнительного образования детей и взрослых </w:t>
      </w:r>
    </w:p>
    <w:tbl>
      <w:tblPr>
        <w:tblW w:w="1112" w:type="pct"/>
        <w:jc w:val="righ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</w:tblGrid>
      <w:tr w:rsidR="00EB35C0" w:rsidRPr="0072616D" w:rsidTr="0083594F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72616D" w:rsidRDefault="00EB35C0" w:rsidP="0083594F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EB35C0" w:rsidRPr="0072616D" w:rsidTr="0083594F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8A4E9D" w:rsidRDefault="00EB35C0" w:rsidP="001775C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4E9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72616D" w:rsidRDefault="00EB35C0" w:rsidP="001775CD">
      <w:pPr>
        <w:pStyle w:val="12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72616D">
        <w:rPr>
          <w:rFonts w:ascii="Times New Roman" w:hAnsi="Times New Roman"/>
          <w:b/>
          <w:sz w:val="28"/>
        </w:rPr>
        <w:t>Общие сведения</w:t>
      </w:r>
    </w:p>
    <w:p w:rsidR="00EB35C0" w:rsidRPr="0072616D" w:rsidRDefault="00EB35C0" w:rsidP="001775CD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543"/>
        <w:gridCol w:w="1171"/>
        <w:gridCol w:w="1933"/>
        <w:gridCol w:w="583"/>
        <w:gridCol w:w="1372"/>
        <w:gridCol w:w="10"/>
      </w:tblGrid>
      <w:tr w:rsidR="00EB35C0" w:rsidRPr="0072616D" w:rsidTr="00AF234D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BC7DA5" w:rsidRPr="0072616D" w:rsidRDefault="00283980" w:rsidP="00236153">
            <w:pPr>
              <w:jc w:val="both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72616D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EB35C0" w:rsidRPr="0072616D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72616D" w:rsidTr="00946C5B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616D" w:rsidRDefault="00EB35C0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EB35C0" w:rsidRPr="0072616D" w:rsidTr="008A4E9D"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2C05" w:rsidRPr="0072616D" w:rsidRDefault="00BD48D6" w:rsidP="008A4E9D">
            <w:pPr>
              <w:rPr>
                <w:rFonts w:ascii="Times New Roman" w:hAnsi="Times New Roman"/>
              </w:rPr>
            </w:pPr>
            <w:r w:rsidRPr="001E2CE8">
              <w:rPr>
                <w:rFonts w:ascii="Times New Roman" w:hAnsi="Times New Roman"/>
              </w:rPr>
              <w:t xml:space="preserve">Организация деятельности </w:t>
            </w:r>
            <w:r w:rsidR="00367F63" w:rsidRPr="001E2CE8">
              <w:rPr>
                <w:rFonts w:ascii="Times New Roman" w:hAnsi="Times New Roman"/>
              </w:rPr>
              <w:t xml:space="preserve">обучающихся </w:t>
            </w:r>
            <w:r w:rsidRPr="001E2CE8">
              <w:rPr>
                <w:rFonts w:ascii="Times New Roman" w:hAnsi="Times New Roman"/>
              </w:rPr>
              <w:t xml:space="preserve">по </w:t>
            </w:r>
            <w:r w:rsidR="00367F63" w:rsidRPr="001E2CE8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1E2CE8">
              <w:rPr>
                <w:rFonts w:ascii="Times New Roman" w:hAnsi="Times New Roman"/>
              </w:rPr>
              <w:t>умений и компетенций</w:t>
            </w:r>
            <w:r w:rsidR="008A4E9D">
              <w:rPr>
                <w:rFonts w:ascii="Times New Roman" w:hAnsi="Times New Roman"/>
              </w:rPr>
              <w:t>;</w:t>
            </w:r>
            <w:r w:rsidR="008A4E9D" w:rsidRPr="008A4E9D">
              <w:rPr>
                <w:rFonts w:ascii="Times New Roman" w:hAnsi="Times New Roman"/>
              </w:rPr>
              <w:t xml:space="preserve"> </w:t>
            </w:r>
            <w:r w:rsidR="008A4E9D">
              <w:rPr>
                <w:rFonts w:ascii="Times New Roman" w:hAnsi="Times New Roman"/>
              </w:rPr>
              <w:t>с</w:t>
            </w:r>
            <w:r w:rsidR="00042EF4" w:rsidRPr="0072616D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укреплении здоровья, организации свободного времени; адаптации детей к жизни в обществе, их профессиональной ориентации, выявления и поддержки детей, пр</w:t>
            </w:r>
            <w:r w:rsidR="008A4E9D">
              <w:rPr>
                <w:rFonts w:ascii="Times New Roman" w:hAnsi="Times New Roman"/>
              </w:rPr>
              <w:t>оявивших выдающиеся способности; о</w:t>
            </w:r>
            <w:r w:rsidR="00C42C05" w:rsidRPr="00C42C05">
              <w:rPr>
                <w:rFonts w:ascii="Times New Roman" w:hAnsi="Times New Roman"/>
              </w:rPr>
              <w:t>беспечение достижения обучающимися нормативно установленных результатов освоения дополнительных общеобразовательных программ</w:t>
            </w:r>
          </w:p>
        </w:tc>
      </w:tr>
      <w:tr w:rsidR="00EB35C0" w:rsidRPr="0072616D" w:rsidTr="00946C5B">
        <w:trPr>
          <w:trHeight w:val="51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616D" w:rsidRDefault="001D5E99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Вид трудовой деятельности</w:t>
            </w:r>
            <w:r w:rsidR="00EB35C0" w:rsidRPr="0072616D">
              <w:rPr>
                <w:rFonts w:ascii="Times New Roman" w:hAnsi="Times New Roman"/>
              </w:rPr>
              <w:t xml:space="preserve"> (групп</w:t>
            </w:r>
            <w:r w:rsidRPr="0072616D">
              <w:rPr>
                <w:rFonts w:ascii="Times New Roman" w:hAnsi="Times New Roman"/>
              </w:rPr>
              <w:t>а</w:t>
            </w:r>
            <w:r w:rsidR="00EB35C0" w:rsidRPr="0072616D">
              <w:rPr>
                <w:rFonts w:ascii="Times New Roman" w:hAnsi="Times New Roman"/>
              </w:rPr>
              <w:t xml:space="preserve"> занятий):</w:t>
            </w:r>
          </w:p>
        </w:tc>
      </w:tr>
      <w:tr w:rsidR="00083582" w:rsidRPr="0072616D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2320</w:t>
            </w:r>
          </w:p>
        </w:tc>
        <w:tc>
          <w:tcPr>
            <w:tcW w:w="1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2351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Специалисты по методике обучения и воспитательной работы </w:t>
            </w:r>
          </w:p>
        </w:tc>
      </w:tr>
      <w:tr w:rsidR="00083582" w:rsidRPr="0072616D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9831A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31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9831A5" w:rsidRDefault="009831A5" w:rsidP="009831A5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8C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1A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CB7505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083582" w:rsidRPr="0072616D" w:rsidTr="00946C5B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72616D" w:rsidRDefault="00083582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083582" w:rsidRPr="0072616D" w:rsidTr="002500F3"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72616D" w:rsidRDefault="00083582" w:rsidP="002500F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80.10.3</w:t>
            </w:r>
          </w:p>
        </w:tc>
        <w:tc>
          <w:tcPr>
            <w:tcW w:w="43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16D">
              <w:rPr>
                <w:rFonts w:ascii="Times New Roman" w:eastAsia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083582" w:rsidRPr="0072616D" w:rsidTr="002500F3"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72616D" w:rsidRDefault="00083582" w:rsidP="002500F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80.42</w:t>
            </w:r>
          </w:p>
        </w:tc>
        <w:tc>
          <w:tcPr>
            <w:tcW w:w="43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Default="00083582" w:rsidP="009831A5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16D">
              <w:rPr>
                <w:rFonts w:ascii="Times New Roman" w:eastAsia="Times New Roman" w:hAnsi="Times New Roman"/>
                <w:sz w:val="24"/>
                <w:szCs w:val="24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083582" w:rsidRPr="0072616D" w:rsidTr="00236153"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500F3" w:rsidRDefault="009831A5" w:rsidP="00946C5B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9831A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31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500F3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72616D" w:rsidRDefault="00E02B60" w:rsidP="001775CD">
      <w:pPr>
        <w:sectPr w:rsidR="00E02B60" w:rsidRPr="0072616D" w:rsidSect="00CB7505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501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52"/>
        <w:gridCol w:w="1701"/>
        <w:gridCol w:w="7086"/>
        <w:gridCol w:w="993"/>
        <w:gridCol w:w="1811"/>
      </w:tblGrid>
      <w:tr w:rsidR="00EB35C0" w:rsidRPr="0072616D" w:rsidTr="001224F4">
        <w:tc>
          <w:tcPr>
            <w:tcW w:w="5000" w:type="pct"/>
            <w:gridSpan w:val="6"/>
            <w:vAlign w:val="center"/>
          </w:tcPr>
          <w:p w:rsidR="001805CE" w:rsidRPr="0072616D" w:rsidRDefault="00EB35C0" w:rsidP="008A4E9D">
            <w:pPr>
              <w:pStyle w:val="12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72616D">
              <w:lastRenderedPageBreak/>
              <w:br w:type="page"/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II. Описание трудовых функций,</w:t>
            </w:r>
            <w:r w:rsidR="00092211" w:rsidRPr="0072616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092211" w:rsidRPr="0072616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(функциональная</w:t>
            </w:r>
            <w:r w:rsidR="008A4E9D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карта</w:t>
            </w:r>
            <w:r w:rsidR="008A4E9D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вида</w:t>
            </w:r>
            <w:r w:rsidR="008A4E9D"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="00091F2A" w:rsidRPr="0072616D">
              <w:rPr>
                <w:rFonts w:ascii="Times New Roman" w:hAnsi="Times New Roman"/>
                <w:b/>
                <w:sz w:val="28"/>
              </w:rPr>
              <w:t>профессиональной деятельности)</w:t>
            </w:r>
          </w:p>
        </w:tc>
      </w:tr>
      <w:tr w:rsidR="00AD71DF" w:rsidRPr="0072616D" w:rsidTr="00391680">
        <w:tc>
          <w:tcPr>
            <w:tcW w:w="1663" w:type="pct"/>
            <w:gridSpan w:val="3"/>
            <w:vAlign w:val="center"/>
          </w:tcPr>
          <w:p w:rsidR="00EB35C0" w:rsidRPr="0072616D" w:rsidRDefault="00EB35C0" w:rsidP="007D6CD1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EB35C0" w:rsidRPr="0072616D" w:rsidRDefault="00EB35C0" w:rsidP="007D6CD1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Трудовые функции</w:t>
            </w:r>
          </w:p>
        </w:tc>
      </w:tr>
      <w:tr w:rsidR="001224F4" w:rsidRPr="0072616D" w:rsidTr="00391680">
        <w:tc>
          <w:tcPr>
            <w:tcW w:w="228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 xml:space="preserve">уровень </w:t>
            </w:r>
            <w:r w:rsidR="007D6CD1" w:rsidRPr="002500F3">
              <w:rPr>
                <w:rFonts w:ascii="Times New Roman" w:hAnsi="Times New Roman"/>
              </w:rPr>
              <w:t>квалификации</w:t>
            </w:r>
          </w:p>
        </w:tc>
        <w:tc>
          <w:tcPr>
            <w:tcW w:w="2391" w:type="pct"/>
          </w:tcPr>
          <w:p w:rsidR="00F34107" w:rsidRPr="002500F3" w:rsidRDefault="009831A5" w:rsidP="007D6CD1">
            <w:pPr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5" w:type="pct"/>
          </w:tcPr>
          <w:p w:rsidR="00F34107" w:rsidRPr="002500F3" w:rsidRDefault="009831A5" w:rsidP="007D6CD1">
            <w:pPr>
              <w:jc w:val="center"/>
            </w:pPr>
            <w:r w:rsidRPr="009831A5">
              <w:rPr>
                <w:rFonts w:ascii="Times New Roman" w:hAnsi="Times New Roman"/>
              </w:rPr>
              <w:t>код</w:t>
            </w:r>
          </w:p>
        </w:tc>
        <w:tc>
          <w:tcPr>
            <w:tcW w:w="611" w:type="pct"/>
          </w:tcPr>
          <w:p w:rsidR="00F34107" w:rsidRPr="002500F3" w:rsidRDefault="009831A5" w:rsidP="0039168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831A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1224F4" w:rsidRPr="0072616D" w:rsidTr="00391680">
        <w:tc>
          <w:tcPr>
            <w:tcW w:w="228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Преподавание по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 xml:space="preserve">дополнительным общеобразовательным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программам</w:t>
            </w:r>
            <w:r w:rsidR="001E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56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726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616D">
              <w:rPr>
                <w:rFonts w:ascii="Times New Roman" w:hAnsi="Times New Roman"/>
                <w:sz w:val="24"/>
                <w:szCs w:val="24"/>
              </w:rPr>
              <w:t xml:space="preserve">, направленной на освоение дополнительной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обучающихся</w:t>
            </w:r>
            <w:r w:rsidR="006C55CA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с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родителями (</w:t>
            </w:r>
            <w:r w:rsidR="006C55CA" w:rsidRPr="0072616D">
              <w:rPr>
                <w:rFonts w:ascii="Times New Roman" w:hAnsi="Times New Roman"/>
                <w:sz w:val="24"/>
                <w:szCs w:val="24"/>
              </w:rPr>
              <w:t>законными представителями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)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F2A" w:rsidRPr="0072616D">
              <w:rPr>
                <w:rFonts w:ascii="Times New Roman" w:hAnsi="Times New Roman"/>
                <w:sz w:val="24"/>
                <w:szCs w:val="24"/>
              </w:rPr>
              <w:t xml:space="preserve">учащихся, осваивающих дополнительную общеобразовательную программу,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при решении задач обучения и воспитания</w:t>
            </w:r>
            <w:r w:rsidR="00097180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180" w:rsidRPr="0072616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</w:t>
            </w:r>
            <w:r w:rsidR="00CB437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ой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B09E7" w:rsidRPr="0072616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9831A5" w:rsidRDefault="003E16AE" w:rsidP="009831A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224F4" w:rsidRPr="0072616D" w:rsidTr="00391680">
        <w:tc>
          <w:tcPr>
            <w:tcW w:w="228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реализации </w:t>
            </w:r>
            <w:r w:rsidR="00637AE9" w:rsidRPr="0072616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2D19D2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2616D">
              <w:rPr>
                <w:rFonts w:ascii="Times New Roman" w:hAnsi="Times New Roman"/>
                <w:sz w:val="24"/>
                <w:szCs w:val="24"/>
              </w:rPr>
              <w:t xml:space="preserve">исследований рынка </w:t>
            </w:r>
            <w:r w:rsidR="00F562F3" w:rsidRPr="0072616D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62F3" w:rsidRPr="0072616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F562F3" w:rsidRPr="0072616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D593E" w:rsidRPr="0072616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proofErr w:type="gramEnd"/>
            <w:r w:rsidR="00CD593E" w:rsidRPr="0072616D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2D19D2" w:rsidRDefault="008F347A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F347A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</w:tcPr>
          <w:p w:rsidR="009831A5" w:rsidRDefault="009831A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2D19D2" w:rsidRDefault="009D090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41B3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 w:val="restart"/>
          </w:tcPr>
          <w:p w:rsidR="009831A5" w:rsidRDefault="003E16A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4D25C8" w:rsidRPr="0072616D" w:rsidRDefault="003E16AE" w:rsidP="007D6CD1">
            <w:pPr>
              <w:rPr>
                <w:rFonts w:ascii="Times New Roman" w:hAnsi="Times New Roman"/>
                <w:highlight w:val="yellow"/>
              </w:rPr>
            </w:pPr>
            <w:r w:rsidRPr="0072616D">
              <w:rPr>
                <w:rFonts w:ascii="Times New Roman" w:hAnsi="Times New Roman"/>
              </w:rPr>
              <w:t>Организационно-педагогическое обеспечение реализации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="00637AE9"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9831A5" w:rsidRDefault="003E16A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Организация и проведение массовых досуговых мероприятий 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3512C0" w:rsidRPr="00941B35" w:rsidRDefault="003E16A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Развитие социального партнерства и продвижение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услуг дополнительного образования детей и взрослых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1224F4" w:rsidRPr="0072616D" w:rsidTr="00391680">
        <w:tc>
          <w:tcPr>
            <w:tcW w:w="228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3E16AE" w:rsidRPr="0072616D" w:rsidRDefault="003E16AE" w:rsidP="007D6CD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pct"/>
          </w:tcPr>
          <w:p w:rsidR="009831A5" w:rsidRDefault="003E16AE" w:rsidP="00C27241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деятельности: техническому, художественному, спортивному, туристско-краеведческому и др</w:t>
            </w:r>
            <w:r w:rsidR="00C27241">
              <w:rPr>
                <w:rFonts w:ascii="Times New Roman" w:hAnsi="Times New Roman"/>
              </w:rPr>
              <w:t>угим</w:t>
            </w:r>
            <w:r w:rsidR="0053282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35" w:type="pct"/>
          </w:tcPr>
          <w:p w:rsidR="009831A5" w:rsidRDefault="003E16AE" w:rsidP="008C37AF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11" w:type="pct"/>
          </w:tcPr>
          <w:p w:rsidR="003E16AE" w:rsidRPr="0072616D" w:rsidRDefault="003E16AE" w:rsidP="008A4E9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6</w:t>
            </w:r>
            <w:r w:rsidR="00E232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8542D2" w:rsidRPr="0072616D" w:rsidRDefault="008542D2" w:rsidP="001775CD">
      <w:pPr>
        <w:rPr>
          <w:rFonts w:ascii="Times New Roman" w:hAnsi="Times New Roman"/>
          <w:b/>
          <w:sz w:val="28"/>
        </w:rPr>
        <w:sectPr w:rsidR="008542D2" w:rsidRPr="0072616D" w:rsidSect="008A4E9D">
          <w:headerReference w:type="first" r:id="rId13"/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262"/>
        <w:gridCol w:w="125"/>
        <w:gridCol w:w="611"/>
        <w:gridCol w:w="1551"/>
        <w:gridCol w:w="817"/>
        <w:gridCol w:w="459"/>
        <w:gridCol w:w="386"/>
        <w:gridCol w:w="729"/>
        <w:gridCol w:w="1449"/>
        <w:gridCol w:w="519"/>
      </w:tblGrid>
      <w:tr w:rsidR="00EB35C0" w:rsidRPr="0072616D" w:rsidTr="00941B35"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B35C0" w:rsidRPr="0072616D" w:rsidRDefault="00EB35C0" w:rsidP="00A40EFF">
            <w:pPr>
              <w:pStyle w:val="12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i/>
                <w:szCs w:val="20"/>
              </w:rPr>
            </w:pPr>
            <w:r w:rsidRPr="0072616D">
              <w:rPr>
                <w:rFonts w:ascii="Times New Roman" w:hAnsi="Times New Roman"/>
                <w:b/>
              </w:rPr>
              <w:t>3.1. Обобщенная трудовая функция:</w:t>
            </w:r>
          </w:p>
        </w:tc>
      </w:tr>
      <w:tr w:rsidR="00EB35C0" w:rsidRPr="0072616D" w:rsidTr="00941B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31A5" w:rsidRDefault="00A22C38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92829" w:rsidRDefault="009831A5" w:rsidP="00A40EF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3B18B6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2616D" w:rsidRDefault="003B18B6" w:rsidP="00A40EFF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72616D" w:rsidTr="00941B35">
        <w:tc>
          <w:tcPr>
            <w:tcW w:w="12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616D" w:rsidRDefault="003B18B6" w:rsidP="00A40EFF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X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92829" w:rsidRDefault="009831A5" w:rsidP="00A40EFF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616D" w:rsidRDefault="00EB35C0" w:rsidP="00A40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2616D" w:rsidRDefault="00EB35C0" w:rsidP="00A40EFF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72616D" w:rsidTr="00941B35">
        <w:tc>
          <w:tcPr>
            <w:tcW w:w="1206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92829" w:rsidRPr="0072616D" w:rsidRDefault="00F92829" w:rsidP="00A40EF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EB35C0" w:rsidRPr="00F92829" w:rsidRDefault="009831A5" w:rsidP="00A40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EB35C0" w:rsidRPr="00F92829" w:rsidRDefault="009831A5" w:rsidP="00941B3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9831A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35C0" w:rsidRPr="0072616D" w:rsidTr="00941B35">
        <w:tc>
          <w:tcPr>
            <w:tcW w:w="1206" w:type="pct"/>
            <w:tcBorders>
              <w:left w:val="single" w:sz="4" w:space="0" w:color="808080"/>
            </w:tcBorders>
          </w:tcPr>
          <w:p w:rsidR="00EB35C0" w:rsidRPr="0072616D" w:rsidRDefault="00EB35C0" w:rsidP="00F92829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94" w:type="pct"/>
            <w:gridSpan w:val="10"/>
            <w:tcBorders>
              <w:right w:val="single" w:sz="4" w:space="0" w:color="808080"/>
            </w:tcBorders>
          </w:tcPr>
          <w:p w:rsidR="00EB35C0" w:rsidRPr="0072616D" w:rsidRDefault="007C1037" w:rsidP="00F92829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 дополнительного образования</w:t>
            </w:r>
            <w:r w:rsidR="002B4EE6" w:rsidRPr="0072616D">
              <w:rPr>
                <w:rFonts w:ascii="Times New Roman" w:hAnsi="Times New Roman"/>
              </w:rPr>
              <w:t>, старший педагог дополнительного образования</w:t>
            </w:r>
            <w:r w:rsidR="000B0BD3" w:rsidRPr="0072616D">
              <w:rPr>
                <w:rFonts w:ascii="Times New Roman" w:hAnsi="Times New Roman"/>
              </w:rPr>
              <w:t xml:space="preserve"> </w:t>
            </w:r>
            <w:r w:rsidR="00301256" w:rsidRPr="0072616D">
              <w:rPr>
                <w:rStyle w:val="af2"/>
                <w:rFonts w:ascii="Times New Roman" w:hAnsi="Times New Roman"/>
              </w:rPr>
              <w:endnoteReference w:id="5"/>
            </w:r>
            <w:r w:rsidR="000D631C">
              <w:rPr>
                <w:rFonts w:ascii="Times New Roman" w:hAnsi="Times New Roman"/>
              </w:rPr>
              <w:t>, тренер-преподаватель</w:t>
            </w:r>
            <w:r w:rsidR="00C42C05">
              <w:rPr>
                <w:rStyle w:val="af2"/>
                <w:rFonts w:ascii="Times New Roman" w:hAnsi="Times New Roman"/>
              </w:rPr>
              <w:endnoteReference w:id="6"/>
            </w:r>
            <w:r w:rsidR="00884B86">
              <w:rPr>
                <w:rFonts w:ascii="Times New Roman" w:hAnsi="Times New Roman"/>
              </w:rPr>
              <w:t xml:space="preserve">, </w:t>
            </w:r>
            <w:r w:rsidR="00884B86" w:rsidRPr="00C42C05">
              <w:rPr>
                <w:rFonts w:ascii="Times New Roman" w:hAnsi="Times New Roman"/>
              </w:rPr>
              <w:t>преподаватель</w:t>
            </w:r>
            <w:r w:rsidR="00C42C05" w:rsidRPr="00C42C05">
              <w:rPr>
                <w:rStyle w:val="af2"/>
                <w:rFonts w:ascii="Times New Roman" w:hAnsi="Times New Roman"/>
              </w:rPr>
              <w:endnoteReference w:id="7"/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bottom w:val="single" w:sz="4" w:space="0" w:color="7F7F7F" w:themeColor="text1" w:themeTint="80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  <w:szCs w:val="20"/>
              </w:rPr>
            </w:pPr>
          </w:p>
        </w:tc>
      </w:tr>
      <w:tr w:rsidR="00EB35C0" w:rsidRPr="0072616D" w:rsidTr="00941B35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72616D" w:rsidRDefault="00EB35C0" w:rsidP="00F92829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794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14BF0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7C1037" w:rsidRPr="0072616D">
              <w:rPr>
                <w:rFonts w:ascii="Times New Roman" w:hAnsi="Times New Roman"/>
              </w:rPr>
              <w:t xml:space="preserve">ысшее </w:t>
            </w:r>
            <w:r w:rsidR="00204739" w:rsidRPr="0072616D">
              <w:rPr>
                <w:rFonts w:ascii="Times New Roman" w:hAnsi="Times New Roman"/>
              </w:rPr>
              <w:t xml:space="preserve">педагогическое </w:t>
            </w:r>
            <w:r w:rsidR="007C1037" w:rsidRPr="0072616D">
              <w:rPr>
                <w:rFonts w:ascii="Times New Roman" w:hAnsi="Times New Roman"/>
              </w:rPr>
              <w:t xml:space="preserve">образование </w:t>
            </w:r>
            <w:r w:rsidR="00F4656C" w:rsidRPr="0072616D">
              <w:rPr>
                <w:rFonts w:ascii="Times New Roman" w:hAnsi="Times New Roman"/>
              </w:rPr>
              <w:t>(</w:t>
            </w:r>
            <w:proofErr w:type="spellStart"/>
            <w:r w:rsidR="00F4656C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F4656C" w:rsidRPr="0072616D">
              <w:rPr>
                <w:rFonts w:ascii="Times New Roman" w:hAnsi="Times New Roman"/>
              </w:rPr>
              <w:t xml:space="preserve">) или среднее профессиональное </w:t>
            </w:r>
            <w:r w:rsidR="00204739" w:rsidRPr="0072616D">
              <w:rPr>
                <w:rFonts w:ascii="Times New Roman" w:hAnsi="Times New Roman"/>
              </w:rPr>
              <w:t xml:space="preserve">педагогическое </w:t>
            </w:r>
            <w:r w:rsidR="00F4656C" w:rsidRPr="0072616D">
              <w:rPr>
                <w:rFonts w:ascii="Times New Roman" w:hAnsi="Times New Roman"/>
              </w:rPr>
              <w:t>образование</w:t>
            </w:r>
            <w:r w:rsidR="00CC590E" w:rsidRPr="0072616D">
              <w:rPr>
                <w:rFonts w:ascii="Times New Roman" w:hAnsi="Times New Roman"/>
              </w:rPr>
              <w:t xml:space="preserve">, как правило, </w:t>
            </w:r>
            <w:r w:rsidR="00A71F4E" w:rsidRPr="0072616D">
              <w:rPr>
                <w:rFonts w:ascii="Times New Roman" w:hAnsi="Times New Roman"/>
              </w:rPr>
              <w:t>в области дополнительного образования</w:t>
            </w:r>
          </w:p>
          <w:p w:rsidR="009831A5" w:rsidRDefault="005F5FB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F4656C" w:rsidRPr="0072616D">
              <w:rPr>
                <w:rFonts w:ascii="Times New Roman" w:hAnsi="Times New Roman"/>
              </w:rPr>
              <w:t>ысшее образование (</w:t>
            </w:r>
            <w:proofErr w:type="spellStart"/>
            <w:r w:rsidR="00F4656C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F4656C" w:rsidRPr="0072616D">
              <w:rPr>
                <w:rFonts w:ascii="Times New Roman" w:hAnsi="Times New Roman"/>
              </w:rPr>
              <w:t xml:space="preserve">) или </w:t>
            </w:r>
            <w:r w:rsidR="007C1037" w:rsidRPr="0072616D">
              <w:rPr>
                <w:rFonts w:ascii="Times New Roman" w:hAnsi="Times New Roman"/>
              </w:rPr>
              <w:t>среднее профессиональное образование</w:t>
            </w:r>
            <w:r w:rsidR="00CC590E" w:rsidRPr="0072616D">
              <w:rPr>
                <w:rFonts w:ascii="Times New Roman" w:hAnsi="Times New Roman"/>
              </w:rPr>
              <w:t xml:space="preserve">, </w:t>
            </w:r>
            <w:r w:rsidR="00367F63" w:rsidRPr="0072616D">
              <w:rPr>
                <w:rFonts w:ascii="Times New Roman" w:hAnsi="Times New Roman"/>
              </w:rPr>
              <w:t xml:space="preserve">как правило, </w:t>
            </w:r>
            <w:r w:rsidR="00A71F4E" w:rsidRPr="0072616D">
              <w:rPr>
                <w:rFonts w:ascii="Times New Roman" w:hAnsi="Times New Roman"/>
              </w:rPr>
              <w:t>в области</w:t>
            </w:r>
            <w:r w:rsidR="00367F63" w:rsidRPr="0072616D">
              <w:rPr>
                <w:rFonts w:ascii="Times New Roman" w:hAnsi="Times New Roman"/>
              </w:rPr>
              <w:t>,</w:t>
            </w:r>
            <w:r w:rsidR="007C1037" w:rsidRPr="0072616D">
              <w:rPr>
                <w:rFonts w:ascii="Times New Roman" w:hAnsi="Times New Roman"/>
              </w:rPr>
              <w:t xml:space="preserve"> </w:t>
            </w:r>
            <w:r w:rsidR="00CC590E" w:rsidRPr="0072616D">
              <w:rPr>
                <w:rFonts w:ascii="Times New Roman" w:hAnsi="Times New Roman"/>
              </w:rPr>
              <w:t xml:space="preserve">соответствующей </w:t>
            </w:r>
            <w:r w:rsidR="00367F63" w:rsidRPr="0072616D">
              <w:rPr>
                <w:rFonts w:ascii="Times New Roman" w:hAnsi="Times New Roman"/>
              </w:rPr>
              <w:t xml:space="preserve">направленности (профилю) дополнительной </w:t>
            </w:r>
            <w:r w:rsidR="00564A40" w:rsidRPr="0072616D">
              <w:rPr>
                <w:rFonts w:ascii="Times New Roman" w:hAnsi="Times New Roman"/>
              </w:rPr>
              <w:t>обще</w:t>
            </w:r>
            <w:r w:rsidR="00367F63" w:rsidRPr="0072616D">
              <w:rPr>
                <w:rFonts w:ascii="Times New Roman" w:hAnsi="Times New Roman"/>
              </w:rPr>
              <w:t>образовательной программы</w:t>
            </w:r>
            <w:r w:rsidR="001C02AE" w:rsidRPr="0072616D">
              <w:rPr>
                <w:rFonts w:ascii="Times New Roman" w:hAnsi="Times New Roman"/>
              </w:rPr>
              <w:t>;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1C02AE" w:rsidRPr="0072616D">
              <w:rPr>
                <w:rFonts w:ascii="Times New Roman" w:hAnsi="Times New Roman"/>
              </w:rPr>
              <w:t>рекомендуется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1C02AE" w:rsidRPr="0072616D">
              <w:rPr>
                <w:rFonts w:ascii="Times New Roman" w:hAnsi="Times New Roman"/>
              </w:rPr>
              <w:t>получение дополнительного профессионального педагогического образования</w:t>
            </w:r>
          </w:p>
          <w:p w:rsidR="009831A5" w:rsidRDefault="006E685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72616D">
              <w:rPr>
                <w:rFonts w:ascii="Times New Roman" w:hAnsi="Times New Roman"/>
              </w:rPr>
              <w:t>ым</w:t>
            </w:r>
            <w:r w:rsidRPr="0072616D">
              <w:rPr>
                <w:rFonts w:ascii="Times New Roman" w:hAnsi="Times New Roman"/>
              </w:rPr>
              <w:t xml:space="preserve"> профессиональн</w:t>
            </w:r>
            <w:r w:rsidR="001B6CE2" w:rsidRPr="0072616D">
              <w:rPr>
                <w:rFonts w:ascii="Times New Roman" w:hAnsi="Times New Roman"/>
              </w:rPr>
              <w:t>ым программам</w:t>
            </w:r>
            <w:r w:rsidRPr="0072616D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EB35C0" w:rsidRPr="0072616D" w:rsidTr="00941B35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</w:tcBorders>
          </w:tcPr>
          <w:p w:rsidR="00EB35C0" w:rsidRPr="0072616D" w:rsidRDefault="00EB35C0" w:rsidP="00A14F8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E02B60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10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</w:tcPr>
          <w:p w:rsidR="009831A5" w:rsidRDefault="007C103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</w:tr>
      <w:tr w:rsidR="00EB35C0" w:rsidRPr="0072616D" w:rsidTr="00941B35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72616D" w:rsidRDefault="00EB35C0" w:rsidP="00F92829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45A6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D21CFE" w:rsidRPr="0072616D">
              <w:rPr>
                <w:rStyle w:val="af2"/>
                <w:rFonts w:ascii="Times New Roman" w:hAnsi="Times New Roman"/>
              </w:rPr>
              <w:endnoteReference w:id="8"/>
            </w:r>
          </w:p>
          <w:p w:rsidR="009831A5" w:rsidRDefault="005120E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FD3683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Style w:val="af2"/>
                <w:rFonts w:ascii="Times New Roman" w:hAnsi="Times New Roman"/>
              </w:rPr>
              <w:endnoteReference w:id="9"/>
            </w:r>
          </w:p>
          <w:p w:rsidR="009831A5" w:rsidRDefault="007C1037" w:rsidP="0085521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 работники проход</w:t>
            </w:r>
            <w:r w:rsidR="0085521D">
              <w:rPr>
                <w:rFonts w:ascii="Times New Roman" w:hAnsi="Times New Roman"/>
              </w:rPr>
              <w:t>ят</w:t>
            </w:r>
            <w:r w:rsidRPr="0072616D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D21CFE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Style w:val="af2"/>
                <w:rFonts w:ascii="Times New Roman" w:hAnsi="Times New Roman"/>
              </w:rPr>
              <w:endnoteReference w:id="10"/>
            </w:r>
            <w:r w:rsidR="00D21CFE" w:rsidRPr="0072616D">
              <w:rPr>
                <w:rFonts w:ascii="Times New Roman" w:hAnsi="Times New Roman"/>
              </w:rPr>
              <w:t xml:space="preserve"> </w:t>
            </w:r>
          </w:p>
        </w:tc>
      </w:tr>
      <w:tr w:rsidR="00EB35C0" w:rsidRPr="0072616D" w:rsidTr="00941B35">
        <w:tc>
          <w:tcPr>
            <w:tcW w:w="5000" w:type="pct"/>
            <w:gridSpan w:val="11"/>
            <w:tcBorders>
              <w:top w:val="single" w:sz="4" w:space="0" w:color="7F7F7F" w:themeColor="text1" w:themeTint="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616D" w:rsidRDefault="00EB35C0" w:rsidP="00A40EF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72616D" w:rsidTr="00941B35">
        <w:tc>
          <w:tcPr>
            <w:tcW w:w="1206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72616D" w:rsidRDefault="00FA1098" w:rsidP="00A40EFF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Наименование к</w:t>
            </w:r>
            <w:r w:rsidR="00EB35C0" w:rsidRPr="0072616D">
              <w:rPr>
                <w:rFonts w:ascii="Times New Roman" w:hAnsi="Times New Roman"/>
              </w:rPr>
              <w:t>лассификатор</w:t>
            </w:r>
            <w:r w:rsidRPr="0072616D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</w:tcPr>
          <w:p w:rsidR="00EB35C0" w:rsidRPr="0072616D" w:rsidRDefault="00A14F8F" w:rsidP="00A40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2616D">
              <w:rPr>
                <w:rFonts w:ascii="Times New Roman" w:hAnsi="Times New Roman"/>
              </w:rPr>
              <w:t>од</w:t>
            </w:r>
          </w:p>
        </w:tc>
        <w:tc>
          <w:tcPr>
            <w:tcW w:w="3188" w:type="pct"/>
            <w:gridSpan w:val="9"/>
            <w:tcBorders>
              <w:right w:val="single" w:sz="4" w:space="0" w:color="808080"/>
            </w:tcBorders>
          </w:tcPr>
          <w:p w:rsidR="00EB35C0" w:rsidRPr="0072616D" w:rsidRDefault="001555C6" w:rsidP="00A40EFF">
            <w:pPr>
              <w:jc w:val="center"/>
              <w:rPr>
                <w:rFonts w:ascii="Times New Roman" w:hAnsi="Times New Roman"/>
              </w:rPr>
            </w:pPr>
            <w:r w:rsidRPr="001555C6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B318C9" w:rsidRPr="0072616D" w:rsidTr="00941B35">
        <w:tc>
          <w:tcPr>
            <w:tcW w:w="1206" w:type="pct"/>
            <w:tcBorders>
              <w:left w:val="single" w:sz="4" w:space="0" w:color="808080"/>
            </w:tcBorders>
          </w:tcPr>
          <w:p w:rsidR="00B318C9" w:rsidRPr="008A4E9D" w:rsidRDefault="00B318C9" w:rsidP="00FD3683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72616D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B318C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2320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9831A5" w:rsidRDefault="00B318C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7C1037" w:rsidRPr="0072616D" w:rsidTr="00941B35">
        <w:tc>
          <w:tcPr>
            <w:tcW w:w="1206" w:type="pct"/>
            <w:tcBorders>
              <w:left w:val="single" w:sz="4" w:space="0" w:color="808080"/>
            </w:tcBorders>
          </w:tcPr>
          <w:p w:rsidR="007C1037" w:rsidRPr="0072616D" w:rsidRDefault="007C1037" w:rsidP="00FD368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ЕКС</w:t>
            </w:r>
            <w:r w:rsidRPr="0072616D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46432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7C1037" w:rsidRPr="0072616D" w:rsidRDefault="007C1037" w:rsidP="001555C6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622E88" w:rsidRPr="0072616D" w:rsidTr="00941B35">
        <w:tc>
          <w:tcPr>
            <w:tcW w:w="1206" w:type="pct"/>
            <w:vMerge w:val="restart"/>
            <w:tcBorders>
              <w:left w:val="single" w:sz="4" w:space="0" w:color="808080"/>
            </w:tcBorders>
          </w:tcPr>
          <w:p w:rsidR="00622E88" w:rsidRPr="0072616D" w:rsidRDefault="00622E88" w:rsidP="00FD368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ОКСО</w:t>
            </w:r>
            <w:r w:rsidRPr="0072616D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622E88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622E88" w:rsidRPr="0072616D" w:rsidRDefault="00622E88" w:rsidP="001555C6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72616D" w:rsidTr="00941B35">
        <w:tc>
          <w:tcPr>
            <w:tcW w:w="1206" w:type="pct"/>
            <w:vMerge/>
            <w:tcBorders>
              <w:left w:val="single" w:sz="4" w:space="0" w:color="808080"/>
            </w:tcBorders>
            <w:vAlign w:val="center"/>
          </w:tcPr>
          <w:p w:rsidR="00622E88" w:rsidRPr="0072616D" w:rsidRDefault="00622E88" w:rsidP="00F534FC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right w:val="single" w:sz="2" w:space="0" w:color="808080"/>
            </w:tcBorders>
          </w:tcPr>
          <w:p w:rsidR="009831A5" w:rsidRDefault="00622E88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622E88" w:rsidRPr="0072616D" w:rsidRDefault="00622E88" w:rsidP="001555C6">
            <w:pPr>
              <w:rPr>
                <w:rFonts w:ascii="Times New Roman" w:hAnsi="Times New Roman"/>
              </w:rPr>
            </w:pPr>
            <w:r w:rsidRPr="00622E88">
              <w:rPr>
                <w:rFonts w:ascii="Times New Roman" w:hAnsi="Times New Roman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:rsidR="00EB35C0" w:rsidRPr="0072616D" w:rsidRDefault="00EB35C0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D21CFE" w:rsidRPr="0072616D" w:rsidTr="008A4E9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Default="00D21CFE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D21CFE" w:rsidRPr="0072616D" w:rsidTr="0093420D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8A4E9D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FD3683" w:rsidRDefault="009831A5" w:rsidP="007B0D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FD3683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8A4E9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FD3683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FD3683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FD3683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93420D"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93420D"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A14F8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0246A" w:rsidRPr="0072616D">
              <w:rPr>
                <w:rFonts w:ascii="Times New Roman" w:hAnsi="Times New Roman"/>
              </w:rPr>
              <w:t>абор на обучение</w:t>
            </w:r>
            <w:r w:rsidR="00DC6C7C" w:rsidRPr="0072616D">
              <w:rPr>
                <w:rFonts w:ascii="Times New Roman" w:hAnsi="Times New Roman"/>
              </w:rPr>
              <w:t xml:space="preserve"> </w:t>
            </w:r>
            <w:r w:rsidR="00391680">
              <w:rPr>
                <w:rFonts w:ascii="Times New Roman" w:hAnsi="Times New Roman"/>
              </w:rPr>
              <w:t>по</w:t>
            </w:r>
            <w:r w:rsidR="00DC6C7C" w:rsidRPr="0072616D">
              <w:rPr>
                <w:rFonts w:ascii="Times New Roman" w:hAnsi="Times New Roman"/>
              </w:rPr>
              <w:t xml:space="preserve"> </w:t>
            </w:r>
            <w:r w:rsidR="00D0246A" w:rsidRPr="0072616D">
              <w:rPr>
                <w:rFonts w:ascii="Times New Roman" w:hAnsi="Times New Roman"/>
              </w:rPr>
              <w:t>дополнительн</w:t>
            </w:r>
            <w:r w:rsidR="00391680">
              <w:rPr>
                <w:rFonts w:ascii="Times New Roman" w:hAnsi="Times New Roman"/>
              </w:rPr>
              <w:t xml:space="preserve">ой </w:t>
            </w:r>
            <w:r w:rsidR="00DC6C7C" w:rsidRPr="0072616D">
              <w:rPr>
                <w:rFonts w:ascii="Times New Roman" w:hAnsi="Times New Roman"/>
              </w:rPr>
              <w:t>общеразвивающ</w:t>
            </w:r>
            <w:r w:rsidR="00391680">
              <w:rPr>
                <w:rFonts w:ascii="Times New Roman" w:hAnsi="Times New Roman"/>
              </w:rPr>
              <w:t>ей</w:t>
            </w:r>
            <w:r w:rsidR="00DC6C7C" w:rsidRPr="0072616D">
              <w:rPr>
                <w:rFonts w:ascii="Times New Roman" w:hAnsi="Times New Roman"/>
              </w:rPr>
              <w:t xml:space="preserve"> программ</w:t>
            </w:r>
            <w:r w:rsidR="00391680">
              <w:rPr>
                <w:rFonts w:ascii="Times New Roman" w:hAnsi="Times New Roman"/>
              </w:rPr>
              <w:t>е</w:t>
            </w:r>
          </w:p>
          <w:p w:rsidR="009831A5" w:rsidRDefault="00391680" w:rsidP="003916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2616D">
              <w:rPr>
                <w:rFonts w:ascii="Times New Roman" w:hAnsi="Times New Roman"/>
              </w:rPr>
              <w:t xml:space="preserve">тбор </w:t>
            </w:r>
            <w:r>
              <w:rPr>
                <w:rFonts w:ascii="Times New Roman" w:hAnsi="Times New Roman"/>
              </w:rPr>
              <w:t>для</w:t>
            </w:r>
            <w:r w:rsidRPr="0072616D">
              <w:rPr>
                <w:rFonts w:ascii="Times New Roman" w:hAnsi="Times New Roman"/>
              </w:rPr>
              <w:t xml:space="preserve"> обучени</w:t>
            </w:r>
            <w:r>
              <w:rPr>
                <w:rFonts w:ascii="Times New Roman" w:hAnsi="Times New Roman"/>
              </w:rPr>
              <w:t>я</w:t>
            </w:r>
            <w:r w:rsidRPr="007261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72616D">
              <w:rPr>
                <w:rFonts w:ascii="Times New Roman" w:hAnsi="Times New Roman"/>
              </w:rPr>
              <w:t xml:space="preserve"> дополнительн</w:t>
            </w:r>
            <w:r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предпрофессиональн</w:t>
            </w:r>
            <w:r>
              <w:rPr>
                <w:rFonts w:ascii="Times New Roman" w:hAnsi="Times New Roman"/>
              </w:rPr>
              <w:t xml:space="preserve">ой </w:t>
            </w:r>
            <w:r w:rsidRPr="0072616D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е (как правило, работа в</w:t>
            </w:r>
            <w:r w:rsidR="00D0246A" w:rsidRPr="0072616D">
              <w:rPr>
                <w:rFonts w:ascii="Times New Roman" w:hAnsi="Times New Roman"/>
              </w:rPr>
              <w:t xml:space="preserve"> составе комиссии</w:t>
            </w:r>
            <w:r>
              <w:rPr>
                <w:rFonts w:ascii="Times New Roman" w:hAnsi="Times New Roman"/>
              </w:rPr>
              <w:t>)</w:t>
            </w:r>
            <w:r w:rsidR="00D0246A" w:rsidRPr="0072616D">
              <w:rPr>
                <w:rFonts w:ascii="Times New Roman" w:hAnsi="Times New Roman"/>
              </w:rPr>
              <w:t xml:space="preserve"> </w:t>
            </w:r>
          </w:p>
        </w:tc>
      </w:tr>
      <w:tr w:rsidR="00D21CF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79460D">
            <w:pPr>
              <w:pStyle w:val="24"/>
              <w:widowControl w:val="0"/>
              <w:ind w:left="0" w:firstLine="0"/>
              <w:rPr>
                <w:rFonts w:ascii="Times New Roman" w:hAnsi="Times New Roman"/>
                <w:highlight w:val="cyan"/>
              </w:rPr>
            </w:pPr>
            <w:r w:rsidRPr="0072616D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ация</w:t>
            </w:r>
            <w:r w:rsidR="0079460D">
              <w:rPr>
                <w:rFonts w:ascii="Times New Roman" w:hAnsi="Times New Roman"/>
              </w:rPr>
              <w:t>, в том числе</w:t>
            </w:r>
            <w:r w:rsidR="00F43403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стимулирова</w:t>
            </w:r>
            <w:r>
              <w:rPr>
                <w:rFonts w:ascii="Times New Roman" w:hAnsi="Times New Roman"/>
              </w:rPr>
              <w:t>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и </w:t>
            </w:r>
            <w:r w:rsidR="00AC4303" w:rsidRPr="0072616D">
              <w:rPr>
                <w:rFonts w:ascii="Times New Roman" w:hAnsi="Times New Roman"/>
              </w:rPr>
              <w:t>мотивация</w:t>
            </w:r>
            <w:r w:rsidR="00F43403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деятельност</w:t>
            </w:r>
            <w:r>
              <w:rPr>
                <w:rFonts w:ascii="Times New Roman" w:hAnsi="Times New Roman"/>
              </w:rPr>
              <w:t>и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и </w:t>
            </w:r>
            <w:r w:rsidRPr="0072616D">
              <w:rPr>
                <w:rFonts w:ascii="Times New Roman" w:hAnsi="Times New Roman"/>
              </w:rPr>
              <w:t>общени</w:t>
            </w:r>
            <w:r>
              <w:rPr>
                <w:rFonts w:ascii="Times New Roman" w:hAnsi="Times New Roman"/>
              </w:rPr>
              <w:t>я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обучающихся на </w:t>
            </w:r>
            <w:r w:rsidR="00F550DE">
              <w:rPr>
                <w:rFonts w:ascii="Times New Roman" w:hAnsi="Times New Roman"/>
              </w:rPr>
              <w:t xml:space="preserve">учебных </w:t>
            </w:r>
            <w:r w:rsidR="00F43403" w:rsidRPr="0072616D">
              <w:rPr>
                <w:rFonts w:ascii="Times New Roman" w:hAnsi="Times New Roman"/>
              </w:rPr>
              <w:t xml:space="preserve">занятиях 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RDefault="00F43403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C27241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Консульт</w:t>
            </w:r>
            <w:r w:rsidR="00C27241">
              <w:rPr>
                <w:rFonts w:ascii="Times New Roman" w:hAnsi="Times New Roman"/>
              </w:rPr>
              <w:t>ирование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 xml:space="preserve">обучающихся и их родителей (законных представителей) по вопросам дальнейшей профессионализации </w:t>
            </w:r>
            <w:r w:rsidR="00D677E5" w:rsidRPr="0072616D">
              <w:rPr>
                <w:rFonts w:ascii="Times New Roman" w:hAnsi="Times New Roman"/>
              </w:rPr>
              <w:t>(для преподавания по дополнительным предпрофессиональным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RDefault="00F43403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D3683" w:rsidP="001B54ED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2616D">
              <w:rPr>
                <w:rFonts w:ascii="Times New Roman" w:hAnsi="Times New Roman"/>
              </w:rPr>
              <w:t xml:space="preserve">екущий </w:t>
            </w:r>
            <w:r w:rsidR="00F43403" w:rsidRPr="0072616D">
              <w:rPr>
                <w:rFonts w:ascii="Times New Roman" w:hAnsi="Times New Roman"/>
              </w:rPr>
              <w:t>контроль</w:t>
            </w:r>
            <w:r w:rsidR="00A84B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помощь </w:t>
            </w:r>
            <w:r w:rsidR="00A84B26">
              <w:rPr>
                <w:rFonts w:ascii="Times New Roman" w:hAnsi="Times New Roman"/>
              </w:rPr>
              <w:t>обучающимся</w:t>
            </w:r>
            <w:r w:rsidR="001B54ED">
              <w:rPr>
                <w:rFonts w:ascii="Times New Roman" w:hAnsi="Times New Roman"/>
              </w:rPr>
              <w:t xml:space="preserve"> в</w:t>
            </w:r>
            <w:r w:rsidR="00A84B26">
              <w:rPr>
                <w:rFonts w:ascii="Times New Roman" w:hAnsi="Times New Roman"/>
              </w:rPr>
              <w:t xml:space="preserve"> </w:t>
            </w:r>
            <w:r w:rsidR="00432453">
              <w:rPr>
                <w:rFonts w:ascii="Times New Roman" w:hAnsi="Times New Roman"/>
              </w:rPr>
              <w:t>коррек</w:t>
            </w:r>
            <w:r w:rsidR="001B54ED">
              <w:rPr>
                <w:rFonts w:ascii="Times New Roman" w:hAnsi="Times New Roman"/>
              </w:rPr>
              <w:t>ции</w:t>
            </w:r>
            <w:r w:rsidR="00432453">
              <w:rPr>
                <w:rFonts w:ascii="Times New Roman" w:hAnsi="Times New Roman"/>
              </w:rPr>
              <w:t xml:space="preserve"> деятельности </w:t>
            </w:r>
            <w:r w:rsidR="00A84B26">
              <w:rPr>
                <w:rFonts w:ascii="Times New Roman" w:hAnsi="Times New Roman"/>
              </w:rPr>
              <w:t xml:space="preserve">и </w:t>
            </w:r>
            <w:r w:rsidR="00432453">
              <w:rPr>
                <w:rFonts w:ascii="Times New Roman" w:hAnsi="Times New Roman"/>
              </w:rPr>
              <w:t>поведения</w:t>
            </w:r>
            <w:r w:rsidR="00432453" w:rsidRPr="0072616D">
              <w:rPr>
                <w:rFonts w:ascii="Times New Roman" w:hAnsi="Times New Roman"/>
              </w:rPr>
              <w:t xml:space="preserve"> </w:t>
            </w:r>
            <w:r w:rsidR="00A84B26">
              <w:rPr>
                <w:rFonts w:ascii="Times New Roman" w:hAnsi="Times New Roman"/>
              </w:rPr>
              <w:t>на занятиях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RDefault="00F43403" w:rsidP="00A14F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43245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72616D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по модернизации оснащения учебного помещения (кабинета, лаборатории, мастерской, студии, спортивного, танцевального зала и т.д.),</w:t>
            </w:r>
            <w:r w:rsidR="00092211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ование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его предметно-</w:t>
            </w:r>
            <w:r w:rsidRPr="0072616D">
              <w:rPr>
                <w:rFonts w:ascii="Times New Roman" w:hAnsi="Times New Roman"/>
              </w:rPr>
              <w:t>пространственн</w:t>
            </w:r>
            <w:r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сред</w:t>
            </w:r>
            <w:r>
              <w:rPr>
                <w:rFonts w:ascii="Times New Roman" w:hAnsi="Times New Roman"/>
              </w:rPr>
              <w:t>ы</w:t>
            </w:r>
            <w:r w:rsidR="00F43403" w:rsidRPr="0072616D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>обеспечивающ</w:t>
            </w:r>
            <w:r>
              <w:rPr>
                <w:rFonts w:ascii="Times New Roman" w:hAnsi="Times New Roman"/>
              </w:rPr>
              <w:t>ей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F43403" w:rsidRPr="0072616D">
              <w:rPr>
                <w:rFonts w:ascii="Times New Roman" w:hAnsi="Times New Roman"/>
              </w:rPr>
              <w:t>освоение образовательной программы</w:t>
            </w:r>
          </w:p>
        </w:tc>
      </w:tr>
      <w:tr w:rsidR="00F43403" w:rsidRPr="0072616D" w:rsidTr="0093420D"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11396" w:rsidP="009831A5">
            <w:pPr>
              <w:rPr>
                <w:rFonts w:ascii="Times New Roman" w:hAnsi="Times New Roman"/>
              </w:rPr>
            </w:pPr>
            <w:r w:rsidRPr="00211396">
              <w:rPr>
                <w:rFonts w:ascii="Times New Roman" w:hAnsi="Times New Roman"/>
              </w:rPr>
              <w:t xml:space="preserve">Выполнять деятельность </w:t>
            </w:r>
            <w:r w:rsidR="00F46D67">
              <w:rPr>
                <w:rFonts w:ascii="Times New Roman" w:hAnsi="Times New Roman"/>
              </w:rPr>
              <w:t>и</w:t>
            </w:r>
            <w:r w:rsidR="00A14F8F">
              <w:rPr>
                <w:rFonts w:ascii="Times New Roman" w:hAnsi="Times New Roman"/>
              </w:rPr>
              <w:t xml:space="preserve"> </w:t>
            </w:r>
            <w:r w:rsidR="00F46D67">
              <w:rPr>
                <w:rFonts w:ascii="Times New Roman" w:hAnsi="Times New Roman"/>
              </w:rPr>
              <w:t xml:space="preserve">(или) </w:t>
            </w:r>
            <w:r w:rsidRPr="00211396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72616D">
              <w:rPr>
                <w:rFonts w:ascii="Times New Roman" w:hAnsi="Times New Roman"/>
              </w:rPr>
              <w:t xml:space="preserve"> соответствующ</w:t>
            </w:r>
            <w:r w:rsidR="00F46D67">
              <w:rPr>
                <w:rFonts w:ascii="Times New Roman" w:hAnsi="Times New Roman"/>
              </w:rPr>
              <w:t>ей</w:t>
            </w:r>
            <w:r w:rsidR="00F43403" w:rsidRPr="0072616D">
              <w:rPr>
                <w:rFonts w:ascii="Times New Roman" w:hAnsi="Times New Roman"/>
              </w:rPr>
              <w:t xml:space="preserve"> </w:t>
            </w:r>
            <w:r w:rsidR="008E31B0">
              <w:rPr>
                <w:rFonts w:ascii="Times New Roman" w:hAnsi="Times New Roman"/>
              </w:rPr>
              <w:t>программе</w:t>
            </w:r>
            <w:r w:rsidR="00F43403" w:rsidRPr="0072616D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677E5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 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677E5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Набирать и комплектовать группы обучающихся с учетом специфики реализуемых </w:t>
            </w:r>
            <w:r w:rsidR="00CD73BB">
              <w:rPr>
                <w:rFonts w:ascii="Times New Roman" w:hAnsi="Times New Roman"/>
              </w:rPr>
              <w:t xml:space="preserve">дополнительных </w:t>
            </w:r>
            <w:r w:rsidR="00F550DE">
              <w:rPr>
                <w:rFonts w:ascii="Times New Roman" w:hAnsi="Times New Roman"/>
              </w:rPr>
              <w:t xml:space="preserve">образовательных </w:t>
            </w:r>
            <w:r w:rsidRPr="0072616D">
              <w:rPr>
                <w:rFonts w:ascii="Times New Roman" w:hAnsi="Times New Roman"/>
              </w:rPr>
              <w:t xml:space="preserve">программ </w:t>
            </w:r>
            <w:r w:rsidR="00F550DE">
              <w:rPr>
                <w:rFonts w:ascii="Times New Roman" w:hAnsi="Times New Roman"/>
              </w:rPr>
              <w:t>(</w:t>
            </w:r>
            <w:r w:rsidR="00F54E6F">
              <w:rPr>
                <w:rFonts w:ascii="Times New Roman" w:hAnsi="Times New Roman"/>
              </w:rPr>
              <w:t>их направленности и (или) осваиваемой</w:t>
            </w:r>
            <w:r w:rsidRPr="0072616D">
              <w:rPr>
                <w:rFonts w:ascii="Times New Roman" w:hAnsi="Times New Roman"/>
              </w:rPr>
              <w:t xml:space="preserve"> области деятельности</w:t>
            </w:r>
            <w:r w:rsidR="00F550DE">
              <w:rPr>
                <w:rFonts w:ascii="Times New Roman" w:hAnsi="Times New Roman"/>
              </w:rPr>
              <w:t>)</w:t>
            </w:r>
            <w:r w:rsidRPr="0072616D">
              <w:rPr>
                <w:rFonts w:ascii="Times New Roman" w:hAnsi="Times New Roman"/>
              </w:rPr>
              <w:t>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 xml:space="preserve">Проводить диагностику предрасположенности </w:t>
            </w:r>
            <w:r w:rsidR="00DB38A9" w:rsidRPr="0072616D">
              <w:rPr>
                <w:rFonts w:asciiTheme="minorHAnsi" w:hAnsiTheme="minorHAnsi" w:cstheme="minorHAnsi"/>
                <w:szCs w:val="24"/>
              </w:rPr>
              <w:t xml:space="preserve">(задатков) </w:t>
            </w:r>
            <w:r w:rsidRPr="0072616D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72616D">
              <w:rPr>
                <w:rFonts w:asciiTheme="minorHAnsi" w:hAnsiTheme="minorHAnsi" w:cstheme="minorHAnsi"/>
                <w:szCs w:val="24"/>
              </w:rPr>
              <w:t>вида спорта;</w:t>
            </w:r>
            <w:r w:rsidRPr="0072616D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72616D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434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43403" w:rsidRPr="0072616D" w:rsidDel="002A1D54" w:rsidRDefault="00F434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43403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72616D">
              <w:rPr>
                <w:rFonts w:ascii="Times New Roman" w:hAnsi="Times New Roman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 и т.д.),</w:t>
            </w:r>
            <w:r w:rsidR="00092211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формировать его предметно-пространственную</w:t>
            </w:r>
            <w:r w:rsidR="00092211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 xml:space="preserve">среду, обеспечивающую освоение образовательной программы, </w:t>
            </w:r>
            <w:r w:rsidRPr="0072616D">
              <w:rPr>
                <w:rFonts w:ascii="Times New Roman" w:hAnsi="Times New Roman" w:cs="Times New Roman"/>
              </w:rPr>
              <w:t>выбирать оборудование и составлять заявки на его закупку с учетом:</w:t>
            </w:r>
          </w:p>
          <w:p w:rsidR="009831A5" w:rsidRDefault="00D551B1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Default="00D551B1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возрастных особенностей обучающихся</w:t>
            </w:r>
          </w:p>
          <w:p w:rsidR="009831A5" w:rsidRDefault="00D551B1" w:rsidP="0079460D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</w:t>
            </w:r>
            <w:r w:rsidR="0079460D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CD73BB">
              <w:rPr>
                <w:rFonts w:ascii="Times New Roman" w:hAnsi="Times New Roman"/>
              </w:rPr>
              <w:t xml:space="preserve">и (или) </w:t>
            </w:r>
            <w:r w:rsidRPr="0072616D">
              <w:rPr>
                <w:rFonts w:ascii="Times New Roman" w:hAnsi="Times New Roman"/>
              </w:rPr>
              <w:t>оборудовани</w:t>
            </w:r>
            <w:r w:rsidR="0079460D">
              <w:rPr>
                <w:rFonts w:ascii="Times New Roman" w:hAnsi="Times New Roman"/>
              </w:rPr>
              <w:t>ю</w:t>
            </w:r>
            <w:r w:rsidRPr="0072616D">
              <w:rPr>
                <w:rFonts w:ascii="Times New Roman" w:hAnsi="Times New Roman"/>
              </w:rPr>
              <w:t xml:space="preserve"> для заняти</w:t>
            </w:r>
            <w:r w:rsidR="003E7351" w:rsidRPr="0072616D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pacing w:val="-4"/>
              </w:rPr>
            </w:pPr>
            <w:r w:rsidRPr="0072616D">
              <w:rPr>
                <w:rFonts w:ascii="Times New Roman" w:hAnsi="Times New Roman"/>
                <w:spacing w:val="-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и т. п. </w:t>
            </w:r>
            <w:r w:rsidR="003E0E9A">
              <w:rPr>
                <w:rFonts w:ascii="Times New Roman" w:hAnsi="Times New Roman"/>
                <w:spacing w:val="-4"/>
              </w:rPr>
              <w:t>(</w:t>
            </w:r>
            <w:r w:rsidRPr="0072616D">
              <w:rPr>
                <w:rFonts w:ascii="Times New Roman" w:hAnsi="Times New Roman"/>
                <w:spacing w:val="-4"/>
              </w:rPr>
              <w:t xml:space="preserve">в зависимости от </w:t>
            </w:r>
            <w:r w:rsidR="00F90B0E">
              <w:rPr>
                <w:rFonts w:ascii="Times New Roman" w:hAnsi="Times New Roman"/>
                <w:spacing w:val="-4"/>
              </w:rPr>
              <w:t>направленности (</w:t>
            </w:r>
            <w:r w:rsidRPr="0072616D">
              <w:rPr>
                <w:rFonts w:ascii="Times New Roman" w:hAnsi="Times New Roman"/>
                <w:spacing w:val="-4"/>
              </w:rPr>
              <w:t>профиля</w:t>
            </w:r>
            <w:r w:rsidR="00F90B0E">
              <w:rPr>
                <w:rFonts w:ascii="Times New Roman" w:hAnsi="Times New Roman"/>
                <w:spacing w:val="-4"/>
              </w:rPr>
              <w:t>)</w:t>
            </w:r>
            <w:r w:rsidRPr="0072616D">
              <w:rPr>
                <w:rFonts w:ascii="Times New Roman" w:hAnsi="Times New Roman"/>
                <w:spacing w:val="-4"/>
              </w:rPr>
              <w:t xml:space="preserve"> программы</w:t>
            </w:r>
            <w:r w:rsidR="003E0E9A">
              <w:rPr>
                <w:rFonts w:ascii="Times New Roman" w:hAnsi="Times New Roman"/>
                <w:spacing w:val="-4"/>
              </w:rPr>
              <w:t>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</w:t>
            </w:r>
            <w:r w:rsidR="00CD73BB">
              <w:rPr>
                <w:rFonts w:ascii="Times New Roman" w:hAnsi="Times New Roman"/>
              </w:rPr>
              <w:t>вы</w:t>
            </w:r>
            <w:r w:rsidRPr="0072616D">
              <w:rPr>
                <w:rFonts w:ascii="Times New Roman" w:hAnsi="Times New Roman"/>
              </w:rPr>
              <w:t>бранного вида деятельности (</w:t>
            </w:r>
            <w:r w:rsidR="00CD73BB">
              <w:rPr>
                <w:rFonts w:ascii="Times New Roman" w:hAnsi="Times New Roman"/>
              </w:rPr>
              <w:t>вы</w:t>
            </w:r>
            <w:r w:rsidRPr="0072616D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обучающимися, создавать педагогические условия для формирования на </w:t>
            </w:r>
            <w:r w:rsidR="00B11A7A">
              <w:rPr>
                <w:rFonts w:ascii="Times New Roman" w:hAnsi="Times New Roman"/>
              </w:rPr>
              <w:t xml:space="preserve">учебных </w:t>
            </w:r>
            <w:r w:rsidRPr="0072616D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>
              <w:rPr>
                <w:rFonts w:ascii="Times New Roman" w:hAnsi="Times New Roman"/>
              </w:rPr>
              <w:t>, и</w:t>
            </w:r>
            <w:r w:rsidR="00E43F77" w:rsidRPr="0072616D">
              <w:rPr>
                <w:rFonts w:ascii="Times New Roman" w:hAnsi="Times New Roman"/>
              </w:rPr>
              <w:t>спользовать различные средства педагогической поддержки обучающихся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8E31B0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8E31B0">
              <w:rPr>
                <w:rFonts w:ascii="Times New Roman" w:hAnsi="Times New Roman"/>
              </w:rPr>
              <w:t>средства</w:t>
            </w:r>
            <w:r w:rsidRPr="008E31B0">
              <w:rPr>
                <w:rFonts w:ascii="Times New Roman" w:hAnsi="Times New Roman"/>
              </w:rPr>
              <w:t xml:space="preserve"> и приемы организации деятельности обучающихся (</w:t>
            </w:r>
            <w:r w:rsidR="008C7119" w:rsidRPr="008E31B0">
              <w:rPr>
                <w:rFonts w:ascii="Times New Roman" w:hAnsi="Times New Roman"/>
              </w:rPr>
              <w:t xml:space="preserve">в </w:t>
            </w:r>
            <w:r w:rsidR="00E232BD">
              <w:rPr>
                <w:rFonts w:ascii="Times New Roman" w:hAnsi="Times New Roman"/>
              </w:rPr>
              <w:t>том числе</w:t>
            </w:r>
            <w:r w:rsidR="008C7119" w:rsidRPr="008E31B0">
              <w:rPr>
                <w:rFonts w:ascii="Times New Roman" w:hAnsi="Times New Roman"/>
              </w:rPr>
              <w:t xml:space="preserve"> при необходимости</w:t>
            </w:r>
            <w:r w:rsidRPr="008E31B0">
              <w:rPr>
                <w:rFonts w:ascii="Times New Roman" w:hAnsi="Times New Roman"/>
              </w:rPr>
              <w:t xml:space="preserve"> </w:t>
            </w:r>
            <w:r w:rsidR="000B3F32" w:rsidRPr="008E31B0">
              <w:rPr>
                <w:rFonts w:ascii="Times New Roman" w:hAnsi="Times New Roman"/>
              </w:rPr>
              <w:t xml:space="preserve">использовать </w:t>
            </w:r>
            <w:r w:rsidR="00B11A7A" w:rsidRPr="008E31B0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8E31B0">
              <w:rPr>
                <w:rFonts w:ascii="Times New Roman" w:hAnsi="Times New Roman"/>
              </w:rPr>
              <w:t>ИКТ</w:t>
            </w:r>
            <w:r w:rsidR="00B11A7A" w:rsidRPr="008E31B0">
              <w:rPr>
                <w:rFonts w:ascii="Times New Roman" w:hAnsi="Times New Roman"/>
              </w:rPr>
              <w:t>)</w:t>
            </w:r>
            <w:r w:rsidRPr="008E31B0">
              <w:rPr>
                <w:rFonts w:ascii="Times New Roman" w:hAnsi="Times New Roman"/>
              </w:rPr>
              <w:t xml:space="preserve">, </w:t>
            </w:r>
            <w:r w:rsidR="00B11A7A" w:rsidRPr="008E31B0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>
              <w:rPr>
                <w:rFonts w:ascii="Times New Roman" w:eastAsia="Times New Roman" w:hAnsi="Times New Roman"/>
              </w:rPr>
              <w:t>)</w:t>
            </w:r>
            <w:r w:rsidR="00B11A7A" w:rsidRPr="008E31B0">
              <w:rPr>
                <w:rFonts w:ascii="Times New Roman" w:hAnsi="Times New Roman"/>
              </w:rPr>
              <w:t xml:space="preserve"> </w:t>
            </w:r>
            <w:r w:rsidRPr="008E31B0">
              <w:rPr>
                <w:rFonts w:ascii="Times New Roman" w:hAnsi="Times New Roman"/>
              </w:rPr>
              <w:t>с учетом особенностей:</w:t>
            </w:r>
          </w:p>
          <w:p w:rsidR="009831A5" w:rsidRDefault="00D551B1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8E31B0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Default="00D551B1" w:rsidP="00302E92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8E31B0">
              <w:rPr>
                <w:rFonts w:ascii="Times New Roman" w:hAnsi="Times New Roman"/>
                <w:szCs w:val="24"/>
              </w:rPr>
              <w:t xml:space="preserve">- состояния здоровья, </w:t>
            </w:r>
            <w:r w:rsidRPr="008E31B0">
              <w:rPr>
                <w:rFonts w:ascii="Times New Roman" w:hAnsi="Times New Roman"/>
              </w:rPr>
              <w:t>возрастных и индивидуальных особенностей обучающихся (в т. ч. одаренных детей</w:t>
            </w:r>
            <w:r w:rsidR="00302E92">
              <w:rPr>
                <w:rFonts w:ascii="Times New Roman" w:hAnsi="Times New Roman"/>
              </w:rPr>
              <w:t>,</w:t>
            </w:r>
            <w:r w:rsidRPr="008E31B0">
              <w:rPr>
                <w:rFonts w:ascii="Times New Roman" w:hAnsi="Times New Roman"/>
              </w:rPr>
              <w:t xml:space="preserve"> обучающихся с ограниченными возможностями здоровья)</w:t>
            </w:r>
          </w:p>
        </w:tc>
      </w:tr>
      <w:tr w:rsidR="00F31F03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31F03" w:rsidRPr="0072616D" w:rsidDel="002A1D54" w:rsidRDefault="00F31F0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31F03" w:rsidP="003E0E9A">
            <w:pPr>
              <w:rPr>
                <w:rFonts w:ascii="Times New Roman" w:hAnsi="Times New Roman"/>
              </w:rPr>
            </w:pPr>
            <w:r w:rsidRPr="008E31B0">
              <w:rPr>
                <w:rFonts w:ascii="Times New Roman" w:hAnsi="Times New Roman"/>
              </w:rPr>
              <w:t>Осуществлять</w:t>
            </w:r>
            <w:r w:rsidR="00E43F77" w:rsidRPr="008E31B0">
              <w:rPr>
                <w:rFonts w:ascii="Times New Roman" w:hAnsi="Times New Roman"/>
              </w:rPr>
              <w:t xml:space="preserve"> </w:t>
            </w:r>
            <w:r w:rsidRPr="008E31B0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8E31B0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>
              <w:rPr>
                <w:rFonts w:ascii="Times New Roman" w:hAnsi="Times New Roman"/>
              </w:rPr>
              <w:t>целесообразно</w:t>
            </w:r>
            <w:r w:rsidR="00E43F77" w:rsidRPr="008E31B0">
              <w:rPr>
                <w:rFonts w:ascii="Times New Roman" w:hAnsi="Times New Roman"/>
              </w:rPr>
              <w:t>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9831A5">
            <w:pPr>
              <w:rPr>
                <w:rFonts w:ascii="Times New Roman" w:hAnsi="Times New Roman"/>
              </w:rPr>
            </w:pPr>
            <w:r w:rsidRPr="008E31B0">
              <w:rPr>
                <w:rFonts w:ascii="Times New Roman" w:hAnsi="Times New Roman"/>
              </w:rPr>
              <w:t>Готовить обучающихся к участию в выставках, конкурсах, соревнованиях и иных аналогичных мероприятиях (по профилю осваиваемой программы)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43F77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D551B1" w:rsidRPr="00120072">
              <w:rPr>
                <w:rFonts w:ascii="Times New Roman" w:hAnsi="Times New Roman"/>
              </w:rPr>
              <w:t xml:space="preserve"> </w:t>
            </w:r>
            <w:r w:rsidR="00432453" w:rsidRPr="00120072">
              <w:rPr>
                <w:rFonts w:ascii="Times New Roman" w:hAnsi="Times New Roman"/>
              </w:rPr>
              <w:t>самооцен</w:t>
            </w:r>
            <w:r w:rsidR="00432453">
              <w:rPr>
                <w:rFonts w:ascii="Times New Roman" w:hAnsi="Times New Roman"/>
              </w:rPr>
              <w:t>ки</w:t>
            </w:r>
            <w:r w:rsidR="00432453" w:rsidRPr="00120072">
              <w:rPr>
                <w:rFonts w:ascii="Times New Roman" w:hAnsi="Times New Roman"/>
              </w:rPr>
              <w:t xml:space="preserve"> </w:t>
            </w:r>
            <w:r w:rsidR="00D551B1" w:rsidRPr="00120072">
              <w:rPr>
                <w:rFonts w:ascii="Times New Roman" w:hAnsi="Times New Roman"/>
              </w:rPr>
              <w:t>обучающимися процесса и результатов освоения программы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84B26" w:rsidP="009831A5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120072">
              <w:rPr>
                <w:rFonts w:ascii="Times New Roman" w:hAnsi="Times New Roman"/>
              </w:rPr>
              <w:t>спользовать различные методы</w:t>
            </w:r>
            <w:r w:rsidRPr="00120072">
              <w:rPr>
                <w:rFonts w:ascii="Times New Roman" w:hAnsi="Times New Roman"/>
              </w:rPr>
              <w:t>,</w:t>
            </w:r>
            <w:r w:rsidR="008C7119" w:rsidRPr="00120072">
              <w:rPr>
                <w:rFonts w:ascii="Times New Roman" w:hAnsi="Times New Roman"/>
              </w:rPr>
              <w:t xml:space="preserve"> средства</w:t>
            </w:r>
            <w:r w:rsidR="00D551B1" w:rsidRPr="00120072">
              <w:rPr>
                <w:rFonts w:ascii="Times New Roman" w:hAnsi="Times New Roman"/>
              </w:rPr>
              <w:t xml:space="preserve"> </w:t>
            </w:r>
            <w:r w:rsidRPr="00120072">
              <w:rPr>
                <w:rFonts w:ascii="Times New Roman" w:hAnsi="Times New Roman"/>
              </w:rPr>
              <w:t xml:space="preserve">и приемы </w:t>
            </w:r>
            <w:r w:rsidR="00D551B1" w:rsidRPr="00120072">
              <w:rPr>
                <w:rFonts w:ascii="Times New Roman" w:hAnsi="Times New Roman"/>
              </w:rPr>
              <w:t>текущ</w:t>
            </w:r>
            <w:r w:rsidR="008C7119" w:rsidRPr="00120072">
              <w:rPr>
                <w:rFonts w:ascii="Times New Roman" w:hAnsi="Times New Roman"/>
              </w:rPr>
              <w:t>его</w:t>
            </w:r>
            <w:r w:rsidR="00D551B1" w:rsidRPr="00120072">
              <w:rPr>
                <w:rFonts w:ascii="Times New Roman" w:hAnsi="Times New Roman"/>
              </w:rPr>
              <w:t xml:space="preserve"> контрол</w:t>
            </w:r>
            <w:r w:rsidR="008C7119" w:rsidRPr="00120072">
              <w:rPr>
                <w:rFonts w:ascii="Times New Roman" w:hAnsi="Times New Roman"/>
              </w:rPr>
              <w:t>я</w:t>
            </w:r>
            <w:r w:rsidR="00FA76D1" w:rsidRPr="00120072">
              <w:rPr>
                <w:rFonts w:ascii="Times New Roman" w:hAnsi="Times New Roman"/>
              </w:rPr>
              <w:t xml:space="preserve"> и</w:t>
            </w:r>
            <w:r w:rsidRPr="00120072">
              <w:rPr>
                <w:rFonts w:ascii="Times New Roman" w:hAnsi="Times New Roman"/>
              </w:rPr>
              <w:t xml:space="preserve"> обратной связи</w:t>
            </w:r>
            <w:r w:rsidR="00FA76D1" w:rsidRPr="00120072">
              <w:rPr>
                <w:rFonts w:ascii="Times New Roman" w:hAnsi="Times New Roman"/>
              </w:rPr>
              <w:t xml:space="preserve">, в </w:t>
            </w:r>
            <w:r w:rsidR="00E232BD">
              <w:rPr>
                <w:rFonts w:ascii="Times New Roman" w:hAnsi="Times New Roman"/>
              </w:rPr>
              <w:t>том числе</w:t>
            </w:r>
            <w:r w:rsidRPr="00120072">
              <w:rPr>
                <w:rFonts w:ascii="Times New Roman" w:hAnsi="Times New Roman"/>
              </w:rPr>
              <w:t xml:space="preserve"> оценки деятельности и поведения обучающихся на занятиях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43F77" w:rsidP="004E6DBB">
            <w:pPr>
              <w:rPr>
                <w:rFonts w:ascii="Times New Roman" w:hAnsi="Times New Roman"/>
              </w:rPr>
            </w:pPr>
            <w:r w:rsidRPr="00E43F77">
              <w:rPr>
                <w:rFonts w:ascii="Times New Roman" w:hAnsi="Times New Roman"/>
              </w:rPr>
              <w:t xml:space="preserve">Контролировать </w:t>
            </w:r>
            <w:r w:rsidR="004E6DBB" w:rsidRPr="004E6DBB">
              <w:rPr>
                <w:rFonts w:ascii="Times New Roman" w:hAnsi="Times New Roman"/>
              </w:rPr>
              <w:t xml:space="preserve">санитарно-бытовые условия и условия внутренней среды </w:t>
            </w:r>
            <w:r w:rsidR="004E6DBB">
              <w:rPr>
                <w:rFonts w:ascii="Times New Roman" w:hAnsi="Times New Roman"/>
              </w:rPr>
              <w:t xml:space="preserve">кабинета (мастерской, лаборатории, иного учебного помещения), </w:t>
            </w:r>
            <w:r w:rsidRPr="00E43F77">
              <w:rPr>
                <w:rFonts w:ascii="Times New Roman" w:hAnsi="Times New Roman"/>
              </w:rPr>
              <w:t xml:space="preserve">выполнение на занятиях </w:t>
            </w:r>
            <w:r w:rsidR="004E6DBB">
              <w:rPr>
                <w:rFonts w:ascii="Times New Roman" w:hAnsi="Times New Roman"/>
              </w:rPr>
              <w:t>требований охраны труда</w:t>
            </w:r>
            <w:r w:rsidRPr="00E43F77">
              <w:rPr>
                <w:rFonts w:ascii="Times New Roman" w:hAnsi="Times New Roman"/>
              </w:rPr>
              <w:t>, анализировать и устранять возможные риски</w:t>
            </w:r>
            <w:r>
              <w:rPr>
                <w:rFonts w:ascii="Times New Roman" w:hAnsi="Times New Roman"/>
              </w:rPr>
              <w:t xml:space="preserve"> жизни и здоровью обучающихся </w:t>
            </w:r>
            <w:r w:rsidR="00D551B1" w:rsidRPr="00120072">
              <w:rPr>
                <w:rFonts w:ascii="Times New Roman" w:hAnsi="Times New Roman"/>
              </w:rPr>
              <w:t xml:space="preserve">в ходе обучения, применять приемы страховки и </w:t>
            </w:r>
            <w:proofErr w:type="spellStart"/>
            <w:r w:rsidR="00D551B1" w:rsidRPr="00120072">
              <w:rPr>
                <w:rFonts w:ascii="Times New Roman" w:hAnsi="Times New Roman"/>
              </w:rPr>
              <w:t>самостраховки</w:t>
            </w:r>
            <w:proofErr w:type="spellEnd"/>
            <w:r w:rsidR="00D551B1" w:rsidRPr="00120072">
              <w:rPr>
                <w:rFonts w:ascii="Times New Roman" w:hAnsi="Times New Roman"/>
              </w:rPr>
              <w:t xml:space="preserve"> при выполнении физических упражнений и т. п. (в соответствии с особенностями избранной области деятельности)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4E6DBB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Лично соблюдать </w:t>
            </w:r>
            <w:r w:rsidR="004E6DBB">
              <w:rPr>
                <w:rFonts w:ascii="Times New Roman" w:hAnsi="Times New Roman"/>
              </w:rPr>
              <w:t xml:space="preserve">требования </w:t>
            </w:r>
            <w:r w:rsidRPr="0072616D">
              <w:rPr>
                <w:rFonts w:ascii="Times New Roman" w:hAnsi="Times New Roman"/>
              </w:rPr>
              <w:t>охраны труда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3E0E9A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551B1" w:rsidP="0079460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72616D">
              <w:rPr>
                <w:rFonts w:ascii="Times New Roman" w:hAnsi="Times New Roman"/>
              </w:rPr>
              <w:t>родителями обучающихся (для программ дополнительного образования детей)</w:t>
            </w:r>
            <w:r w:rsidR="0079460D">
              <w:rPr>
                <w:rFonts w:ascii="Times New Roman" w:hAnsi="Times New Roman"/>
              </w:rPr>
              <w:t xml:space="preserve">, иными заинтересованными лицами и организациями </w:t>
            </w:r>
            <w:r w:rsidRPr="0072616D">
              <w:rPr>
                <w:rFonts w:ascii="Times New Roman" w:hAnsi="Times New Roman"/>
              </w:rPr>
              <w:t xml:space="preserve"> при решении задач обучения и</w:t>
            </w:r>
            <w:r w:rsidR="003D0AF9">
              <w:rPr>
                <w:rFonts w:ascii="Times New Roman" w:hAnsi="Times New Roman"/>
              </w:rPr>
              <w:t xml:space="preserve"> </w:t>
            </w:r>
            <w:r w:rsidR="006D6DA5" w:rsidRPr="0072616D">
              <w:rPr>
                <w:rFonts w:ascii="Times New Roman" w:hAnsi="Times New Roman"/>
              </w:rPr>
              <w:t>(или)</w:t>
            </w:r>
            <w:r w:rsidRPr="0072616D">
              <w:rPr>
                <w:rFonts w:ascii="Times New Roman" w:hAnsi="Times New Roman"/>
              </w:rPr>
              <w:t xml:space="preserve"> воспитания отдельных обучающихся и (или) учебной группы с соблюдением норм педагогической этики</w:t>
            </w:r>
          </w:p>
        </w:tc>
      </w:tr>
      <w:tr w:rsidR="00D551B1" w:rsidRPr="0072616D" w:rsidTr="0093420D"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RDefault="00D551B1" w:rsidP="00F228AF">
            <w:pPr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Техники и приемы общения (слушания, убеждения и т. д.) с учетом возрастных и индивидуальных особенностей собеседников </w:t>
            </w:r>
          </w:p>
        </w:tc>
      </w:tr>
      <w:tr w:rsidR="00D551B1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51B1" w:rsidRPr="0072616D" w:rsidDel="002A1D54" w:rsidRDefault="00D551B1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</w:t>
            </w:r>
          </w:p>
        </w:tc>
      </w:tr>
      <w:tr w:rsidR="00C05CD4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05CD4" w:rsidRPr="0072616D" w:rsidDel="002A1D54" w:rsidRDefault="00C05CD4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05CD4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Федеральные государственные требования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F574D8" w:rsidRPr="0072616D">
              <w:rPr>
                <w:rFonts w:ascii="Times New Roman" w:hAnsi="Times New Roman"/>
              </w:rPr>
              <w:t xml:space="preserve">(ФГТ) </w:t>
            </w:r>
            <w:r w:rsidRPr="0072616D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>
              <w:rPr>
                <w:rFonts w:ascii="Times New Roman" w:hAnsi="Times New Roman"/>
              </w:rPr>
              <w:t>при наличии</w:t>
            </w:r>
            <w:r w:rsidRPr="0072616D">
              <w:rPr>
                <w:rFonts w:ascii="Times New Roman" w:hAnsi="Times New Roman"/>
              </w:rPr>
              <w:t>)</w:t>
            </w:r>
          </w:p>
        </w:tc>
      </w:tr>
      <w:tr w:rsidR="002E36F7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36F7" w:rsidRPr="0072616D" w:rsidDel="002A1D54" w:rsidRDefault="002E36F7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E36F7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</w:t>
            </w:r>
            <w:r w:rsidR="00C05CD4" w:rsidRPr="0072616D">
              <w:rPr>
                <w:rFonts w:ascii="Times New Roman" w:hAnsi="Times New Roman"/>
              </w:rPr>
              <w:t xml:space="preserve"> соответствующе</w:t>
            </w:r>
            <w:r w:rsidR="00DA1A84">
              <w:rPr>
                <w:rFonts w:ascii="Times New Roman" w:hAnsi="Times New Roman"/>
              </w:rPr>
              <w:t>й направленности (</w:t>
            </w:r>
            <w:r w:rsidR="00C05CD4" w:rsidRPr="0072616D">
              <w:rPr>
                <w:rFonts w:ascii="Times New Roman" w:hAnsi="Times New Roman"/>
              </w:rPr>
              <w:t>профиля</w:t>
            </w:r>
            <w:r w:rsidR="00DA1A84">
              <w:rPr>
                <w:rFonts w:ascii="Times New Roman" w:hAnsi="Times New Roman"/>
              </w:rPr>
              <w:t>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3E0E9A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 xml:space="preserve">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72616D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72616D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72616D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обучающихся </w:t>
            </w:r>
            <w:r w:rsidR="009734AB">
              <w:rPr>
                <w:rFonts w:ascii="Times New Roman" w:hAnsi="Times New Roman"/>
                <w:szCs w:val="24"/>
              </w:rPr>
              <w:t>различного</w:t>
            </w:r>
            <w:r w:rsidRPr="0072616D">
              <w:rPr>
                <w:rFonts w:ascii="Times New Roman" w:hAnsi="Times New Roman"/>
                <w:szCs w:val="24"/>
              </w:rPr>
              <w:t xml:space="preserve"> возраста на занятиях по </w:t>
            </w:r>
            <w:r w:rsidRPr="0072616D">
              <w:rPr>
                <w:rFonts w:ascii="Times New Roman" w:hAnsi="Times New Roman"/>
              </w:rPr>
              <w:t>дополнительным общеобразовательным программам</w:t>
            </w:r>
            <w:r w:rsidRPr="0072616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>
              <w:rPr>
                <w:rFonts w:ascii="Times New Roman" w:hAnsi="Times New Roman"/>
              </w:rPr>
              <w:t xml:space="preserve"> при реализации дополнительных</w:t>
            </w:r>
            <w:r w:rsidR="00023491">
              <w:rPr>
                <w:rFonts w:ascii="Times New Roman" w:hAnsi="Times New Roman"/>
              </w:rPr>
              <w:t xml:space="preserve"> </w:t>
            </w:r>
            <w:r w:rsidR="00E43F77" w:rsidRPr="00E43F77">
              <w:rPr>
                <w:rFonts w:ascii="Times New Roman" w:hAnsi="Times New Roman"/>
              </w:rPr>
              <w:t>общеобразовательных программ соответствующей направленности (профиля)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proofErr w:type="spellStart"/>
            <w:r w:rsidRPr="0072616D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</w:rPr>
              <w:t xml:space="preserve"> возможности занятий избранным видом деятельности, (</w:t>
            </w:r>
            <w:r w:rsidRPr="0072616D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72616D">
              <w:rPr>
                <w:rFonts w:ascii="Times New Roman" w:hAnsi="Times New Roman"/>
              </w:rPr>
              <w:t>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302E92">
            <w:pPr>
              <w:pStyle w:val="24"/>
              <w:widowControl w:val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2616D">
              <w:rPr>
                <w:rFonts w:ascii="Times New Roman" w:hAnsi="Times New Roman"/>
              </w:rPr>
              <w:t>Особенности одаренных детей</w:t>
            </w:r>
            <w:r w:rsidR="00302E92">
              <w:rPr>
                <w:rFonts w:ascii="Times New Roman" w:hAnsi="Times New Roman"/>
              </w:rPr>
              <w:t>,</w:t>
            </w:r>
            <w:r w:rsidRPr="0072616D">
              <w:rPr>
                <w:rFonts w:ascii="Times New Roman" w:hAnsi="Times New Roman"/>
              </w:rPr>
              <w:t xml:space="preserve"> обучающихся с ограниченными возможностями здоровья, специфику инклюзивного подхода в образовании </w:t>
            </w:r>
            <w:r w:rsidR="000A3334" w:rsidRPr="000A3334">
              <w:rPr>
                <w:rFonts w:ascii="Times New Roman" w:hAnsi="Times New Roman"/>
              </w:rPr>
              <w:t>(в зависимости от направленности (профиля) образовательной программы и контингента обучающихся)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специфику работы с ними (для преподавания по дополнительным предпрофессиональным программам)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их предназначением и направленностью (профилем) реализуемых программ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BB2" w:rsidRDefault="004E6DBB" w:rsidP="006A2BB2">
            <w:pPr>
              <w:rPr>
                <w:rFonts w:ascii="Times New Roman" w:hAnsi="Times New Roman"/>
              </w:rPr>
            </w:pPr>
            <w:r w:rsidRPr="004E6DBB">
              <w:rPr>
                <w:rFonts w:ascii="Times New Roman" w:hAnsi="Times New Roman"/>
              </w:rPr>
              <w:t xml:space="preserve">Нормативные требования  </w:t>
            </w:r>
            <w:r w:rsidR="001A61EE" w:rsidRPr="0072616D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6A2BB2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BB2" w:rsidRPr="0072616D" w:rsidDel="002A1D54" w:rsidRDefault="006A2BB2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2BB2" w:rsidRPr="0072616D" w:rsidRDefault="004E6DBB" w:rsidP="00E33145">
            <w:pPr>
              <w:rPr>
                <w:rFonts w:ascii="Times New Roman" w:hAnsi="Times New Roman"/>
              </w:rPr>
            </w:pPr>
            <w:r w:rsidRPr="004E6DBB">
              <w:rPr>
                <w:rFonts w:ascii="Times New Roman" w:hAnsi="Times New Roman"/>
              </w:rPr>
              <w:t>Нормативные требования  охраны труда  при проведении учебных занятий в организации, осуществляющей образовательную деятельность, и вне организации (на экскурсиях, конкурсах</w:t>
            </w:r>
            <w:r w:rsidR="00E33145">
              <w:rPr>
                <w:rFonts w:ascii="Times New Roman" w:hAnsi="Times New Roman"/>
              </w:rPr>
              <w:t>, соревнованиях</w:t>
            </w:r>
            <w:r w:rsidRPr="004E6DBB">
              <w:rPr>
                <w:rFonts w:ascii="Times New Roman" w:hAnsi="Times New Roman"/>
              </w:rPr>
              <w:t xml:space="preserve"> и других выездных мероприятиях)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A2BB2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A61EE" w:rsidRPr="0072616D" w:rsidTr="0093420D"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EE" w:rsidRPr="0072616D" w:rsidDel="002A1D54" w:rsidRDefault="001A61EE" w:rsidP="00F228AF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FA76D1" w:rsidRPr="0072616D" w:rsidTr="0093420D">
        <w:trPr>
          <w:trHeight w:val="562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76D1" w:rsidRPr="0072616D" w:rsidDel="002A1D54" w:rsidRDefault="00FA76D1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76D1" w:rsidRPr="0072616D" w:rsidRDefault="003D0AF9" w:rsidP="00F228A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D21C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D21CFE" w:rsidRPr="0072616D" w:rsidTr="009864F4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9864F4" w:rsidRPr="0072616D" w:rsidTr="00941B35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3D0AF9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8A4E9D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Организация досуговой деятельности обучающихся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3D0AF9" w:rsidRDefault="009831A5" w:rsidP="00F228A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F228A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3D0AF9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9864F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470B42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470B42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470B42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470B42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470B42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941B35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941B35">
        <w:trPr>
          <w:trHeight w:val="200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F228A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470B42" w:rsidP="0093420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Планирование </w:t>
            </w:r>
            <w:r w:rsidRPr="0072616D">
              <w:rPr>
                <w:rFonts w:ascii="Times New Roman" w:hAnsi="Times New Roman"/>
                <w:szCs w:val="20"/>
              </w:rPr>
              <w:t>подготовк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72616D">
              <w:rPr>
                <w:rFonts w:ascii="Times New Roman" w:hAnsi="Times New Roman"/>
                <w:szCs w:val="20"/>
              </w:rPr>
              <w:t xml:space="preserve"> </w:t>
            </w:r>
            <w:r w:rsidR="007603E9" w:rsidRPr="0072616D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D21CFE" w:rsidRPr="0072616D" w:rsidTr="00941B35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F228A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3420D" w:rsidP="009831A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72616D">
              <w:rPr>
                <w:rFonts w:ascii="Times New Roman" w:hAnsi="Times New Roman"/>
                <w:szCs w:val="20"/>
              </w:rPr>
              <w:t>рганизация подготовк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72616D">
              <w:rPr>
                <w:rFonts w:ascii="Times New Roman" w:hAnsi="Times New Roman"/>
                <w:szCs w:val="20"/>
              </w:rPr>
              <w:t xml:space="preserve"> досуговых мероприятий</w:t>
            </w:r>
          </w:p>
        </w:tc>
      </w:tr>
      <w:tr w:rsidR="00D21CFE" w:rsidRPr="0072616D" w:rsidTr="00941B35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F228A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3420D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Пров</w:t>
            </w:r>
            <w:r>
              <w:rPr>
                <w:rFonts w:ascii="Times New Roman" w:hAnsi="Times New Roman"/>
                <w:szCs w:val="20"/>
              </w:rPr>
              <w:t>едение</w:t>
            </w:r>
            <w:r w:rsidRPr="0072616D">
              <w:rPr>
                <w:rFonts w:ascii="Times New Roman" w:hAnsi="Times New Roman"/>
                <w:szCs w:val="20"/>
              </w:rPr>
              <w:t xml:space="preserve"> досуговы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72616D">
              <w:rPr>
                <w:rFonts w:ascii="Times New Roman" w:hAnsi="Times New Roman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Cs w:val="20"/>
              </w:rPr>
              <w:t>й</w:t>
            </w:r>
          </w:p>
        </w:tc>
      </w:tr>
      <w:tr w:rsidR="00D21CFE" w:rsidRPr="0072616D" w:rsidTr="00941B35">
        <w:trPr>
          <w:trHeight w:val="645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72616D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72616D">
              <w:rPr>
                <w:rFonts w:ascii="Times New Roman" w:hAnsi="Times New Roman"/>
                <w:szCs w:val="20"/>
              </w:rPr>
              <w:t>обучения, воспитания и</w:t>
            </w:r>
            <w:r w:rsidR="009864F4">
              <w:rPr>
                <w:rFonts w:ascii="Times New Roman" w:hAnsi="Times New Roman"/>
                <w:szCs w:val="20"/>
              </w:rPr>
              <w:t xml:space="preserve"> </w:t>
            </w:r>
            <w:r w:rsidR="006D6DA5" w:rsidRPr="0072616D">
              <w:rPr>
                <w:rFonts w:ascii="Times New Roman" w:hAnsi="Times New Roman"/>
                <w:szCs w:val="20"/>
              </w:rPr>
              <w:t>(или)</w:t>
            </w:r>
            <w:r w:rsidRPr="0072616D">
              <w:rPr>
                <w:rFonts w:ascii="Times New Roman" w:hAnsi="Times New Roman"/>
                <w:szCs w:val="20"/>
              </w:rPr>
              <w:t xml:space="preserve"> развития обучающихся, формирования</w:t>
            </w:r>
            <w:r w:rsidR="00CB437F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- </w:t>
            </w:r>
            <w:r w:rsidRPr="0072616D">
              <w:rPr>
                <w:rFonts w:ascii="Times New Roman" w:hAnsi="Times New Roman"/>
                <w:szCs w:val="24"/>
              </w:rPr>
              <w:t>привлекать обучающихся (для детей – обучающихся и их родителей (законных представителей))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72616D">
              <w:rPr>
                <w:rFonts w:ascii="Times New Roman" w:hAnsi="Times New Roman"/>
                <w:szCs w:val="24"/>
              </w:rPr>
              <w:t>, организации их подготовки, строить деятельность с опорой на инициативу и развитие самоуправления обучающихся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</w:t>
            </w:r>
            <w:r w:rsidR="00BD0204" w:rsidRPr="0072616D">
              <w:rPr>
                <w:rFonts w:ascii="Times New Roman" w:hAnsi="Times New Roman"/>
                <w:szCs w:val="24"/>
              </w:rPr>
              <w:t xml:space="preserve">их </w:t>
            </w:r>
            <w:r w:rsidRPr="0072616D">
              <w:rPr>
                <w:rFonts w:ascii="Times New Roman" w:hAnsi="Times New Roman"/>
                <w:szCs w:val="24"/>
              </w:rPr>
              <w:t>возраста,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состояния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72616D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проводить мероприятия для обучающихся с ограниченными возможностями здоровья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- использовать </w:t>
            </w:r>
            <w:proofErr w:type="spellStart"/>
            <w:r w:rsidRPr="0072616D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 возможности досуговой деятельности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31A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proofErr w:type="gramStart"/>
            <w:r>
              <w:rPr>
                <w:rFonts w:ascii="Times New Roman" w:hAnsi="Times New Roman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требований охраны труда, а</w:t>
            </w:r>
            <w:r w:rsidR="00D21CFE" w:rsidRPr="0072616D">
              <w:rPr>
                <w:rFonts w:ascii="Times New Roman" w:hAnsi="Times New Roman"/>
                <w:szCs w:val="20"/>
              </w:rPr>
              <w:t>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</w:tc>
      </w:tr>
      <w:tr w:rsidR="00E33145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145" w:rsidRPr="0072616D" w:rsidDel="002A1D54" w:rsidRDefault="00E33145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14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</w:t>
            </w:r>
            <w:r w:rsidRPr="0072616D">
              <w:rPr>
                <w:rFonts w:ascii="Times New Roman" w:hAnsi="Times New Roman"/>
                <w:szCs w:val="20"/>
              </w:rPr>
              <w:t xml:space="preserve">ично соблюдать </w:t>
            </w:r>
            <w:r>
              <w:rPr>
                <w:rFonts w:ascii="Times New Roman" w:hAnsi="Times New Roman"/>
                <w:szCs w:val="20"/>
              </w:rPr>
              <w:t>требования</w:t>
            </w:r>
            <w:r w:rsidRPr="0072616D">
              <w:rPr>
                <w:rFonts w:ascii="Times New Roman" w:hAnsi="Times New Roman"/>
                <w:szCs w:val="20"/>
              </w:rPr>
              <w:t xml:space="preserve"> охраны труда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7FD8" w:rsidRDefault="00D21CFE" w:rsidP="00EC7FD8">
            <w:pPr>
              <w:rPr>
                <w:rFonts w:ascii="Times New Roman" w:hAnsi="Times New Roman"/>
                <w:szCs w:val="20"/>
              </w:rPr>
            </w:pPr>
            <w:r w:rsidRPr="00D07DBA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27771D" w:rsidRPr="00D07DBA">
              <w:rPr>
                <w:rFonts w:ascii="Times New Roman" w:hAnsi="Times New Roman"/>
                <w:szCs w:val="20"/>
              </w:rPr>
              <w:t xml:space="preserve">обучающихся </w:t>
            </w:r>
            <w:r w:rsidRPr="00D07DBA">
              <w:rPr>
                <w:rFonts w:ascii="Times New Roman" w:hAnsi="Times New Roman"/>
                <w:szCs w:val="20"/>
              </w:rPr>
              <w:t>(</w:t>
            </w:r>
            <w:r w:rsidR="0027771D" w:rsidRPr="00D07DBA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D07DBA">
              <w:rPr>
                <w:rFonts w:ascii="Times New Roman" w:hAnsi="Times New Roman"/>
                <w:szCs w:val="20"/>
              </w:rPr>
              <w:t xml:space="preserve">) </w:t>
            </w:r>
            <w:r w:rsidR="00EC7FD8" w:rsidRPr="00D07DBA">
              <w:rPr>
                <w:rFonts w:ascii="Times New Roman" w:hAnsi="Times New Roman"/>
                <w:szCs w:val="20"/>
              </w:rPr>
              <w:t xml:space="preserve">иными заинтересованными лицами и организациями  </w:t>
            </w:r>
            <w:r w:rsidRPr="00D07DBA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D07DBA">
              <w:rPr>
                <w:rFonts w:ascii="Times New Roman" w:hAnsi="Times New Roman"/>
                <w:szCs w:val="20"/>
              </w:rPr>
              <w:t>,</w:t>
            </w:r>
            <w:r w:rsidRPr="00D07DBA">
              <w:rPr>
                <w:rFonts w:ascii="Times New Roman" w:hAnsi="Times New Roman"/>
                <w:szCs w:val="20"/>
              </w:rPr>
              <w:t xml:space="preserve"> соблюд</w:t>
            </w:r>
            <w:r w:rsidR="00BD0204" w:rsidRPr="00D07DBA">
              <w:rPr>
                <w:rFonts w:ascii="Times New Roman" w:hAnsi="Times New Roman"/>
                <w:szCs w:val="20"/>
              </w:rPr>
              <w:t>ать</w:t>
            </w:r>
            <w:r w:rsidRPr="00D07DBA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D07DBA">
              <w:rPr>
                <w:rFonts w:ascii="Times New Roman" w:hAnsi="Times New Roman"/>
                <w:szCs w:val="20"/>
              </w:rPr>
              <w:t>ы</w:t>
            </w:r>
            <w:r w:rsidRPr="00D07DBA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D21CFE" w:rsidRPr="0072616D" w:rsidTr="00941B35">
        <w:trPr>
          <w:trHeight w:val="212"/>
        </w:trPr>
        <w:tc>
          <w:tcPr>
            <w:tcW w:w="93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D21CFE" w:rsidRPr="0072616D" w:rsidDel="002A1D54" w:rsidRDefault="00D21CFE" w:rsidP="00F228A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rPr>
                <w:rFonts w:ascii="Times New Roman" w:hAnsi="Times New Roman"/>
                <w:bCs/>
                <w:szCs w:val="20"/>
              </w:rPr>
            </w:pPr>
            <w:r w:rsidRPr="0072616D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CB437F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  <w:r w:rsidR="009734AB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02E92" w:rsidP="009831A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0A3334" w:rsidRPr="000A3334">
              <w:rPr>
                <w:rFonts w:ascii="Times New Roman" w:hAnsi="Times New Roman"/>
                <w:szCs w:val="20"/>
              </w:rPr>
              <w:t xml:space="preserve"> обучающихся с ограниченными возможностями здоровья,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9864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Специфик</w:t>
            </w:r>
            <w:r w:rsidR="00B16D87" w:rsidRPr="0072616D">
              <w:rPr>
                <w:rFonts w:ascii="Times New Roman" w:hAnsi="Times New Roman"/>
                <w:szCs w:val="20"/>
              </w:rPr>
              <w:t>а</w:t>
            </w:r>
            <w:r w:rsidRPr="0072616D">
              <w:rPr>
                <w:rFonts w:ascii="Times New Roman" w:hAnsi="Times New Roman"/>
                <w:szCs w:val="20"/>
              </w:rPr>
              <w:t xml:space="preserve"> работы с обучающимися, одаренными в избранной области деятельности</w:t>
            </w:r>
            <w:r w:rsidR="009734AB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Default="00E33145" w:rsidP="00E33145">
            <w:pPr>
              <w:rPr>
                <w:rFonts w:ascii="Times New Roman" w:hAnsi="Times New Roman"/>
                <w:szCs w:val="20"/>
              </w:rPr>
            </w:pPr>
            <w:r w:rsidRPr="00E33145">
              <w:rPr>
                <w:rFonts w:ascii="Times New Roman" w:hAnsi="Times New Roman"/>
                <w:szCs w:val="20"/>
              </w:rPr>
              <w:t xml:space="preserve">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E33145">
              <w:rPr>
                <w:rFonts w:ascii="Times New Roman" w:hAnsi="Times New Roman"/>
                <w:szCs w:val="20"/>
              </w:rPr>
              <w:t>на экскурсиях, конкурсах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E3314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соревнованиях</w:t>
            </w:r>
            <w:r w:rsidRPr="00E33145">
              <w:rPr>
                <w:rFonts w:ascii="Times New Roman" w:hAnsi="Times New Roman"/>
                <w:szCs w:val="20"/>
              </w:rPr>
              <w:t xml:space="preserve"> и других выездных мероприятиях)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A2BB2" w:rsidP="009831A5">
            <w:pPr>
              <w:rPr>
                <w:rFonts w:ascii="Times New Roman" w:hAnsi="Times New Roman"/>
                <w:szCs w:val="20"/>
              </w:rPr>
            </w:pPr>
            <w:r w:rsidRPr="006A2BB2">
              <w:rPr>
                <w:rFonts w:ascii="Times New Roman" w:hAnsi="Times New Roman"/>
                <w:szCs w:val="20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D21CFE" w:rsidRPr="0072616D" w:rsidTr="00941B35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Del="002A1D54" w:rsidRDefault="00D21CFE" w:rsidP="007B0D3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партнёрами</w:t>
            </w:r>
          </w:p>
        </w:tc>
      </w:tr>
      <w:tr w:rsidR="00C86375" w:rsidRPr="0072616D" w:rsidTr="00941B35">
        <w:trPr>
          <w:trHeight w:val="562"/>
        </w:trPr>
        <w:tc>
          <w:tcPr>
            <w:tcW w:w="937" w:type="pct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6375" w:rsidRPr="0072616D" w:rsidDel="002A1D54" w:rsidRDefault="00C86375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6375" w:rsidRPr="0072616D" w:rsidRDefault="00622C9C" w:rsidP="00622C9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D21C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D21CFE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D21CFE" w:rsidRPr="0072616D" w:rsidTr="00941B35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091F2A" w:rsidP="00622C9C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r w:rsidR="00532827">
              <w:rPr>
                <w:rStyle w:val="af2"/>
                <w:rFonts w:ascii="Times New Roman" w:hAnsi="Times New Roman"/>
              </w:rPr>
              <w:t>4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 w:rsidP="009831A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D21CFE" w:rsidP="009831A5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622C9C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622C9C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622C9C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C9C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Планиро</w:t>
            </w:r>
            <w:r>
              <w:rPr>
                <w:rFonts w:ascii="Times New Roman" w:hAnsi="Times New Roman"/>
              </w:rPr>
              <w:t>вание</w:t>
            </w:r>
            <w:r w:rsidRPr="0072616D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я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72616D">
              <w:rPr>
                <w:rFonts w:ascii="Times New Roman" w:hAnsi="Times New Roman"/>
              </w:rPr>
              <w:t>учащихся</w:t>
            </w: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C9C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</w:rPr>
              <w:t>едение</w:t>
            </w:r>
            <w:r w:rsidRPr="0072616D">
              <w:rPr>
                <w:rFonts w:ascii="Times New Roman" w:hAnsi="Times New Roman"/>
              </w:rPr>
              <w:t xml:space="preserve"> родительски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собрани</w:t>
            </w:r>
            <w:r>
              <w:rPr>
                <w:rFonts w:ascii="Times New Roman" w:hAnsi="Times New Roman"/>
              </w:rPr>
              <w:t>й</w:t>
            </w:r>
            <w:r w:rsidR="00B854BB" w:rsidRPr="0072616D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>индивидуальны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B854BB" w:rsidRPr="0072616D">
              <w:rPr>
                <w:rFonts w:ascii="Times New Roman" w:hAnsi="Times New Roman"/>
              </w:rPr>
              <w:t xml:space="preserve">и </w:t>
            </w:r>
            <w:r w:rsidRPr="0072616D">
              <w:rPr>
                <w:rFonts w:ascii="Times New Roman" w:hAnsi="Times New Roman"/>
              </w:rPr>
              <w:t>групповы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B854BB" w:rsidRPr="0072616D">
              <w:rPr>
                <w:rFonts w:ascii="Times New Roman" w:hAnsi="Times New Roman"/>
              </w:rPr>
              <w:t>встреч (</w:t>
            </w:r>
            <w:r w:rsidRPr="0072616D">
              <w:rPr>
                <w:rFonts w:ascii="Times New Roman" w:hAnsi="Times New Roman"/>
              </w:rPr>
              <w:t>консультаци</w:t>
            </w:r>
            <w:r>
              <w:rPr>
                <w:rFonts w:ascii="Times New Roman" w:hAnsi="Times New Roman"/>
              </w:rPr>
              <w:t>й</w:t>
            </w:r>
            <w:r w:rsidR="00B854BB" w:rsidRPr="0072616D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C9C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ация</w:t>
            </w:r>
            <w:r w:rsidRPr="007261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совместной</w:t>
            </w:r>
            <w:r w:rsidRPr="0072616D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D21CFE" w:rsidRPr="0072616D" w:rsidTr="00941B35">
        <w:trPr>
          <w:trHeight w:val="200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622C9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C37AF" w:rsidP="009831A5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="00622C9C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72616D">
              <w:rPr>
                <w:rFonts w:ascii="Times New Roman" w:hAnsi="Times New Roman"/>
              </w:rPr>
              <w:t>соблюдени</w:t>
            </w:r>
            <w:r w:rsidR="00622C9C">
              <w:rPr>
                <w:rFonts w:ascii="Times New Roman" w:hAnsi="Times New Roman"/>
              </w:rPr>
              <w:t>я</w:t>
            </w:r>
            <w:r w:rsidR="00622C9C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прав ребенка и </w:t>
            </w:r>
            <w:r w:rsidR="00622C9C" w:rsidRPr="0072616D">
              <w:rPr>
                <w:rFonts w:ascii="Times New Roman" w:hAnsi="Times New Roman"/>
              </w:rPr>
              <w:t>выполнени</w:t>
            </w:r>
            <w:r w:rsidR="00622C9C">
              <w:rPr>
                <w:rFonts w:ascii="Times New Roman" w:hAnsi="Times New Roman"/>
              </w:rPr>
              <w:t>я</w:t>
            </w:r>
            <w:r w:rsidR="00622C9C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pacing w:val="-6"/>
              </w:rPr>
            </w:pPr>
            <w:r w:rsidRPr="0072616D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72616D">
              <w:rPr>
                <w:rFonts w:ascii="Times New Roman" w:hAnsi="Times New Roman"/>
                <w:spacing w:val="-6"/>
              </w:rPr>
              <w:t>учащихся</w:t>
            </w:r>
            <w:r w:rsidRPr="0072616D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2C32E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72616D">
              <w:rPr>
                <w:rFonts w:ascii="Times New Roman" w:hAnsi="Times New Roman"/>
              </w:rPr>
              <w:t xml:space="preserve"> учащи</w:t>
            </w:r>
            <w:r w:rsidRPr="0072616D">
              <w:rPr>
                <w:rFonts w:ascii="Times New Roman" w:hAnsi="Times New Roman"/>
              </w:rPr>
              <w:t>хся, соблюдать нормы педагогической этики</w:t>
            </w:r>
            <w:r w:rsidR="003738A3">
              <w:rPr>
                <w:rFonts w:ascii="Times New Roman" w:hAnsi="Times New Roman"/>
              </w:rPr>
              <w:t>, разрешать конфликтные ситуации, в т</w:t>
            </w:r>
            <w:r w:rsidR="002C32E5">
              <w:rPr>
                <w:rFonts w:ascii="Times New Roman" w:hAnsi="Times New Roman"/>
              </w:rPr>
              <w:t>ом числе</w:t>
            </w:r>
            <w:r w:rsidR="003738A3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</w:t>
            </w:r>
            <w:r w:rsidR="003738A3" w:rsidRPr="002C32E5">
              <w:rPr>
                <w:rFonts w:ascii="Times New Roman" w:hAnsi="Times New Roman"/>
              </w:rPr>
              <w:t>й по его</w:t>
            </w:r>
            <w:r w:rsidR="003738A3">
              <w:rPr>
                <w:rFonts w:ascii="Times New Roman" w:hAnsi="Times New Roman"/>
              </w:rPr>
              <w:t xml:space="preserve"> </w:t>
            </w:r>
            <w:r w:rsidR="002C32E5" w:rsidRPr="002C32E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Выявлять </w:t>
            </w:r>
            <w:r w:rsidR="001C5247" w:rsidRPr="0072616D">
              <w:rPr>
                <w:rFonts w:ascii="Times New Roman" w:hAnsi="Times New Roman"/>
              </w:rPr>
              <w:t>представления</w:t>
            </w:r>
            <w:r w:rsidRPr="0072616D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72616D">
              <w:rPr>
                <w:rFonts w:ascii="Times New Roman" w:hAnsi="Times New Roman"/>
              </w:rPr>
              <w:t>учащихся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1C5247" w:rsidRPr="0072616D">
              <w:rPr>
                <w:rFonts w:ascii="Times New Roman" w:hAnsi="Times New Roman"/>
              </w:rPr>
              <w:t>о</w:t>
            </w:r>
            <w:r w:rsidR="0082716B" w:rsidRPr="0072616D">
              <w:rPr>
                <w:rFonts w:ascii="Times New Roman" w:hAnsi="Times New Roman"/>
              </w:rPr>
              <w:t xml:space="preserve"> </w:t>
            </w:r>
            <w:r w:rsidR="001C5247" w:rsidRPr="0072616D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72616D">
              <w:rPr>
                <w:rFonts w:ascii="Times New Roman" w:hAnsi="Times New Roman"/>
              </w:rPr>
              <w:t>дополнитель</w:t>
            </w:r>
            <w:r w:rsidR="001C5247" w:rsidRPr="0072616D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120072">
              <w:rPr>
                <w:rFonts w:ascii="Times New Roman" w:hAnsi="Times New Roman"/>
              </w:rPr>
              <w:t xml:space="preserve">учащихся </w:t>
            </w:r>
            <w:r w:rsidRPr="00120072">
              <w:rPr>
                <w:rFonts w:ascii="Times New Roman" w:hAnsi="Times New Roman"/>
              </w:rPr>
              <w:t>с целью</w:t>
            </w:r>
            <w:r w:rsidR="00092211" w:rsidRPr="00120072">
              <w:rPr>
                <w:rFonts w:ascii="Times New Roman" w:hAnsi="Times New Roman"/>
              </w:rPr>
              <w:t xml:space="preserve"> </w:t>
            </w:r>
            <w:r w:rsidR="001C5247" w:rsidRPr="00120072">
              <w:rPr>
                <w:rFonts w:ascii="Times New Roman" w:hAnsi="Times New Roman"/>
              </w:rPr>
              <w:t xml:space="preserve">лучшего </w:t>
            </w:r>
            <w:r w:rsidR="007003AA" w:rsidRPr="00120072">
              <w:rPr>
                <w:rFonts w:ascii="Times New Roman" w:hAnsi="Times New Roman"/>
              </w:rPr>
              <w:t xml:space="preserve">понимания индивидуальных особенностей обучающихся, </w:t>
            </w:r>
            <w:r w:rsidRPr="00120072">
              <w:rPr>
                <w:rFonts w:ascii="Times New Roman" w:hAnsi="Times New Roman"/>
              </w:rPr>
              <w:t xml:space="preserve">информирования </w:t>
            </w:r>
            <w:r w:rsidR="001C5247" w:rsidRPr="00120072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120072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120072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120072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120072">
              <w:rPr>
                <w:rFonts w:ascii="Times New Roman" w:hAnsi="Times New Roman"/>
              </w:rPr>
              <w:t>)</w:t>
            </w:r>
            <w:r w:rsidR="00C86375" w:rsidRPr="00120072">
              <w:rPr>
                <w:rFonts w:ascii="Times New Roman" w:hAnsi="Times New Roman"/>
              </w:rPr>
              <w:t xml:space="preserve"> и т.п.</w:t>
            </w:r>
          </w:p>
        </w:tc>
      </w:tr>
      <w:tr w:rsidR="00D21CFE" w:rsidRPr="0072616D" w:rsidTr="00941B35">
        <w:trPr>
          <w:trHeight w:val="212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622C9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120072">
              <w:rPr>
                <w:rFonts w:ascii="Times New Roman" w:hAnsi="Times New Roman"/>
              </w:rPr>
              <w:t>ривле</w:t>
            </w:r>
            <w:r w:rsidRPr="00120072">
              <w:rPr>
                <w:rFonts w:ascii="Times New Roman" w:hAnsi="Times New Roman"/>
              </w:rPr>
              <w:t>чения</w:t>
            </w:r>
            <w:r w:rsidR="00D21CFE" w:rsidRPr="00120072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120072">
              <w:rPr>
                <w:rFonts w:ascii="Times New Roman" w:hAnsi="Times New Roman"/>
              </w:rPr>
              <w:t xml:space="preserve">, </w:t>
            </w:r>
            <w:r w:rsidRPr="00120072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Особенности семейного воспитания и современной семьи, содержание, формы и методы работы педагога дополнительного образования</w:t>
            </w:r>
            <w:r w:rsidR="005B672C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120072">
              <w:rPr>
                <w:rFonts w:ascii="Times New Roman" w:hAnsi="Times New Roman"/>
              </w:rPr>
              <w:t xml:space="preserve"> с семьями обучающихся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2AAE" w:rsidRDefault="005E4684" w:rsidP="00E22AAE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72616D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72616D">
              <w:rPr>
                <w:rFonts w:ascii="Times New Roman" w:hAnsi="Times New Roman"/>
              </w:rPr>
              <w:t>) обучающимися р</w:t>
            </w:r>
            <w:r w:rsidR="00E232BD">
              <w:rPr>
                <w:rFonts w:ascii="Times New Roman" w:hAnsi="Times New Roman"/>
              </w:rPr>
              <w:t>азличного возраста</w:t>
            </w:r>
            <w:r w:rsidR="00E22AAE">
              <w:rPr>
                <w:rFonts w:ascii="Times New Roman" w:hAnsi="Times New Roman"/>
              </w:rPr>
              <w:t>,</w:t>
            </w:r>
            <w:r w:rsidR="00E22AAE" w:rsidRPr="00E22AAE">
              <w:rPr>
                <w:rFonts w:ascii="Times New Roman" w:hAnsi="Times New Roman"/>
              </w:rPr>
              <w:t xml:space="preserve"> несовершеннолетними, находящимися в социально опасном положении</w:t>
            </w:r>
            <w:r w:rsidR="00E22AAE">
              <w:rPr>
                <w:rFonts w:ascii="Times New Roman" w:hAnsi="Times New Roman"/>
              </w:rPr>
              <w:t xml:space="preserve"> и их семьями, </w:t>
            </w:r>
            <w:r w:rsidR="00E232BD">
              <w:rPr>
                <w:rFonts w:ascii="Times New Roman" w:hAnsi="Times New Roman"/>
              </w:rPr>
              <w:t xml:space="preserve"> 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>
              <w:rPr>
                <w:rFonts w:ascii="Times New Roman" w:hAnsi="Times New Roman"/>
              </w:rPr>
              <w:t>ции, презентаций, фото- и видео</w:t>
            </w:r>
            <w:r w:rsidRPr="0072616D">
              <w:rPr>
                <w:rFonts w:ascii="Times New Roman" w:hAnsi="Times New Roman"/>
              </w:rPr>
              <w:t>отчетов, коллажей и т. п.)</w:t>
            </w:r>
          </w:p>
        </w:tc>
      </w:tr>
      <w:tr w:rsidR="005E4684" w:rsidRPr="0072616D" w:rsidTr="00941B35">
        <w:trPr>
          <w:trHeight w:val="225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9831A5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4684">
              <w:rPr>
                <w:rFonts w:ascii="Times New Roman" w:hAnsi="Times New Roman"/>
              </w:rPr>
              <w:t>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72616D" w:rsidTr="00941B35">
        <w:trPr>
          <w:trHeight w:val="562"/>
        </w:trPr>
        <w:tc>
          <w:tcPr>
            <w:tcW w:w="93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Del="002A1D54" w:rsidRDefault="005E4684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E147A0" w:rsidP="00E147A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D21CF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D21CFE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D21CFE" w:rsidRPr="0072616D" w:rsidTr="00A40A6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E147A0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Педагогический контроль и оценка освоения дополнительн</w:t>
            </w:r>
            <w:r w:rsidR="005D3374" w:rsidRPr="0072616D"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общеобразовательн</w:t>
            </w:r>
            <w:r w:rsidR="005D3374" w:rsidRPr="0072616D">
              <w:rPr>
                <w:rFonts w:ascii="Times New Roman" w:hAnsi="Times New Roman"/>
              </w:rPr>
              <w:t>ой</w:t>
            </w:r>
            <w:r w:rsidRPr="0072616D">
              <w:rPr>
                <w:rFonts w:ascii="Times New Roman" w:hAnsi="Times New Roman"/>
              </w:rPr>
              <w:t xml:space="preserve"> программ</w:t>
            </w:r>
            <w:r w:rsidR="005D3374" w:rsidRPr="0072616D">
              <w:rPr>
                <w:rFonts w:ascii="Times New Roman" w:hAnsi="Times New Roman"/>
              </w:rPr>
              <w:t>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 w:rsidP="009831A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E147A0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E147A0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.1</w:t>
            </w:r>
          </w:p>
        </w:tc>
      </w:tr>
      <w:tr w:rsidR="00D21CFE" w:rsidRPr="0072616D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E147A0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E147A0" w:rsidRDefault="00D21CFE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E147A0" w:rsidRDefault="00D21CFE" w:rsidP="007B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E147A0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E147A0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120072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5E4684" w:rsidRPr="0072616D" w:rsidTr="00F228AF">
        <w:trPr>
          <w:trHeight w:val="200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86549F" w:rsidRDefault="00AC4303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86549F">
              <w:rPr>
                <w:rFonts w:ascii="Times New Roman" w:hAnsi="Times New Roman"/>
                <w:szCs w:val="24"/>
              </w:rPr>
              <w:t>Контроль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 и </w:t>
            </w:r>
            <w:r w:rsidR="00E147A0" w:rsidRPr="0086549F">
              <w:rPr>
                <w:rFonts w:ascii="Times New Roman" w:hAnsi="Times New Roman"/>
                <w:szCs w:val="24"/>
              </w:rPr>
              <w:t xml:space="preserve">оценка освоения 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дополнительных общеобразовательных программ, в </w:t>
            </w:r>
            <w:r w:rsidR="00E232BD" w:rsidRPr="0086549F">
              <w:rPr>
                <w:rFonts w:ascii="Times New Roman" w:hAnsi="Times New Roman"/>
                <w:szCs w:val="24"/>
              </w:rPr>
              <w:t>том числе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  <w:p w:rsidR="009831A5" w:rsidRDefault="0086549F" w:rsidP="0086549F">
            <w:pPr>
              <w:pStyle w:val="afb"/>
              <w:rPr>
                <w:rFonts w:ascii="Times New Roman" w:hAnsi="Times New Roman"/>
              </w:rPr>
            </w:pPr>
            <w:r w:rsidRPr="0086549F">
              <w:rPr>
                <w:rFonts w:ascii="Times New Roman" w:hAnsi="Times New Roman"/>
                <w:szCs w:val="24"/>
              </w:rPr>
              <w:t xml:space="preserve">Контроль и оценка освоения дополнительных </w:t>
            </w:r>
            <w:r>
              <w:rPr>
                <w:rFonts w:ascii="Times New Roman" w:hAnsi="Times New Roman"/>
                <w:szCs w:val="24"/>
              </w:rPr>
              <w:t>предпрофессиональных</w:t>
            </w:r>
            <w:r w:rsidRPr="0086549F">
              <w:rPr>
                <w:rFonts w:ascii="Times New Roman" w:hAnsi="Times New Roman"/>
                <w:szCs w:val="24"/>
              </w:rPr>
              <w:t xml:space="preserve"> программ</w:t>
            </w:r>
            <w:r w:rsidR="00E147A0" w:rsidRPr="0086549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 проведении</w:t>
            </w:r>
            <w:r w:rsidR="005B672C" w:rsidRPr="0086549F">
              <w:rPr>
                <w:rFonts w:ascii="Times New Roman" w:hAnsi="Times New Roman"/>
                <w:szCs w:val="24"/>
              </w:rPr>
              <w:t xml:space="preserve"> промежуточной и</w:t>
            </w:r>
            <w:r w:rsidR="005E4684" w:rsidRPr="0086549F">
              <w:rPr>
                <w:rFonts w:ascii="Times New Roman" w:hAnsi="Times New Roman"/>
                <w:szCs w:val="24"/>
              </w:rPr>
              <w:t xml:space="preserve"> итоговой аттестации</w:t>
            </w:r>
            <w:r w:rsidR="005E4684" w:rsidRPr="0086549F">
              <w:rPr>
                <w:rFonts w:ascii="Times New Roman" w:hAnsi="Times New Roman"/>
              </w:rPr>
              <w:t xml:space="preserve"> обучающихся (для преподавания по</w:t>
            </w:r>
            <w:r w:rsidR="00023491" w:rsidRPr="0086549F">
              <w:rPr>
                <w:rFonts w:ascii="Times New Roman" w:hAnsi="Times New Roman"/>
              </w:rPr>
              <w:t xml:space="preserve"> </w:t>
            </w:r>
            <w:r w:rsidR="005E4684" w:rsidRPr="0086549F">
              <w:rPr>
                <w:rFonts w:ascii="Times New Roman" w:hAnsi="Times New Roman"/>
              </w:rPr>
              <w:t>программам в области искусств)</w:t>
            </w:r>
          </w:p>
        </w:tc>
      </w:tr>
      <w:tr w:rsidR="005E4684" w:rsidRPr="0072616D" w:rsidTr="00F228AF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684" w:rsidP="00C27241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 xml:space="preserve">Анализ и </w:t>
            </w:r>
            <w:r w:rsidR="00E147A0" w:rsidRPr="00120072">
              <w:rPr>
                <w:rFonts w:ascii="Times New Roman" w:hAnsi="Times New Roman"/>
                <w:szCs w:val="24"/>
              </w:rPr>
              <w:t>интерпрет</w:t>
            </w:r>
            <w:r w:rsidR="00C27241">
              <w:rPr>
                <w:rFonts w:ascii="Times New Roman" w:hAnsi="Times New Roman"/>
                <w:szCs w:val="24"/>
              </w:rPr>
              <w:t>ация</w:t>
            </w:r>
            <w:r w:rsidR="00E147A0" w:rsidRPr="00120072">
              <w:rPr>
                <w:rFonts w:ascii="Times New Roman" w:hAnsi="Times New Roman"/>
                <w:szCs w:val="24"/>
              </w:rPr>
              <w:t xml:space="preserve"> результат</w:t>
            </w:r>
            <w:r w:rsidR="00E147A0">
              <w:rPr>
                <w:rFonts w:ascii="Times New Roman" w:hAnsi="Times New Roman"/>
                <w:szCs w:val="24"/>
              </w:rPr>
              <w:t>ов</w:t>
            </w:r>
            <w:r w:rsidR="00E147A0" w:rsidRPr="00120072">
              <w:rPr>
                <w:rFonts w:ascii="Times New Roman" w:hAnsi="Times New Roman"/>
                <w:szCs w:val="24"/>
              </w:rPr>
              <w:t xml:space="preserve"> </w:t>
            </w:r>
            <w:r w:rsidRPr="00120072">
              <w:rPr>
                <w:rFonts w:ascii="Times New Roman" w:hAnsi="Times New Roman"/>
                <w:szCs w:val="24"/>
              </w:rPr>
              <w:t xml:space="preserve">педагогического контроля и оценки </w:t>
            </w:r>
          </w:p>
        </w:tc>
      </w:tr>
      <w:tr w:rsidR="005E4684" w:rsidRPr="0072616D" w:rsidTr="00F228AF">
        <w:trPr>
          <w:trHeight w:val="200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4684" w:rsidRPr="0072616D" w:rsidRDefault="005E4684" w:rsidP="00E147A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147A0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>Фикс</w:t>
            </w:r>
            <w:r>
              <w:rPr>
                <w:rFonts w:ascii="Times New Roman" w:hAnsi="Times New Roman"/>
                <w:szCs w:val="24"/>
              </w:rPr>
              <w:t>ация</w:t>
            </w:r>
            <w:r w:rsidRPr="00120072">
              <w:rPr>
                <w:rFonts w:ascii="Times New Roman" w:hAnsi="Times New Roman"/>
                <w:szCs w:val="24"/>
              </w:rPr>
              <w:t xml:space="preserve"> </w:t>
            </w:r>
            <w:r w:rsidR="005E4684" w:rsidRPr="00120072">
              <w:rPr>
                <w:rFonts w:ascii="Times New Roman" w:hAnsi="Times New Roman"/>
                <w:szCs w:val="24"/>
              </w:rPr>
              <w:t xml:space="preserve">и </w:t>
            </w:r>
            <w:r w:rsidR="00AC4303" w:rsidRPr="00120072">
              <w:rPr>
                <w:rFonts w:ascii="Times New Roman" w:hAnsi="Times New Roman"/>
                <w:szCs w:val="24"/>
              </w:rPr>
              <w:t>оценка</w:t>
            </w:r>
            <w:r w:rsidR="005E4684" w:rsidRPr="00120072">
              <w:rPr>
                <w:rFonts w:ascii="Times New Roman" w:hAnsi="Times New Roman"/>
                <w:szCs w:val="24"/>
              </w:rPr>
              <w:t xml:space="preserve"> </w:t>
            </w:r>
            <w:r w:rsidRPr="00120072">
              <w:rPr>
                <w:rFonts w:ascii="Times New Roman" w:hAnsi="Times New Roman"/>
                <w:szCs w:val="24"/>
              </w:rPr>
              <w:t>динамик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120072">
              <w:rPr>
                <w:rFonts w:ascii="Times New Roman" w:hAnsi="Times New Roman"/>
                <w:szCs w:val="24"/>
              </w:rPr>
              <w:t xml:space="preserve"> </w:t>
            </w:r>
            <w:r w:rsidR="005E4684" w:rsidRPr="00120072">
              <w:rPr>
                <w:rFonts w:ascii="Times New Roman" w:hAnsi="Times New Roman"/>
                <w:szCs w:val="24"/>
              </w:rPr>
              <w:t>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Определять формы</w:t>
            </w:r>
            <w:r w:rsidR="00F90B0E" w:rsidRPr="00120072">
              <w:rPr>
                <w:rFonts w:ascii="Times New Roman" w:hAnsi="Times New Roman"/>
              </w:rPr>
              <w:t>,</w:t>
            </w:r>
            <w:r w:rsidRPr="00120072">
              <w:rPr>
                <w:rFonts w:ascii="Times New Roman" w:hAnsi="Times New Roman"/>
              </w:rPr>
              <w:t xml:space="preserve"> методы </w:t>
            </w:r>
            <w:r w:rsidR="00F90B0E" w:rsidRPr="00120072">
              <w:rPr>
                <w:rFonts w:ascii="Times New Roman" w:hAnsi="Times New Roman"/>
              </w:rPr>
              <w:t xml:space="preserve">и средства </w:t>
            </w:r>
            <w:r w:rsidRPr="00120072">
              <w:rPr>
                <w:rFonts w:ascii="Times New Roman" w:hAnsi="Times New Roman"/>
              </w:rPr>
              <w:t>оценивания процесса и результатов деятельности обучающихся при освоении программ дополнительного общего образования определенной направленности (профиля)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>Устанавливать педагогически целесообразные взаимоотношения с обучающимися для обеспечения достоверного оценивания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>
              <w:rPr>
                <w:rFonts w:ascii="Times New Roman" w:hAnsi="Times New Roman"/>
                <w:szCs w:val="24"/>
              </w:rPr>
              <w:t>том числе</w:t>
            </w:r>
            <w:r w:rsidRPr="0072616D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Соблюдать нормы педагогической этики</w:t>
            </w:r>
            <w:r w:rsidR="00E147A0">
              <w:rPr>
                <w:rFonts w:ascii="Times New Roman" w:hAnsi="Times New Roman"/>
                <w:szCs w:val="24"/>
              </w:rPr>
              <w:t>,</w:t>
            </w:r>
            <w:r w:rsidRPr="0072616D">
              <w:rPr>
                <w:rFonts w:ascii="Times New Roman" w:hAnsi="Times New Roman"/>
                <w:szCs w:val="24"/>
              </w:rPr>
              <w:t xml:space="preserve">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обучающихся</w:t>
            </w:r>
          </w:p>
        </w:tc>
      </w:tr>
      <w:tr w:rsidR="007603E9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72616D" w:rsidDel="002A1D54" w:rsidRDefault="007603E9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603E9" w:rsidP="009831A5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различные средства (способы) ф</w:t>
            </w:r>
            <w:r w:rsidRPr="007603E9">
              <w:rPr>
                <w:rFonts w:ascii="Times New Roman" w:hAnsi="Times New Roman"/>
              </w:rPr>
              <w:t>икс</w:t>
            </w:r>
            <w:r>
              <w:rPr>
                <w:rFonts w:ascii="Times New Roman" w:hAnsi="Times New Roman"/>
              </w:rPr>
              <w:t>ации</w:t>
            </w:r>
            <w:r w:rsidRPr="007603E9">
              <w:rPr>
                <w:rFonts w:ascii="Times New Roman" w:hAnsi="Times New Roman"/>
              </w:rPr>
              <w:t xml:space="preserve"> динамик</w:t>
            </w:r>
            <w:r>
              <w:rPr>
                <w:rFonts w:ascii="Times New Roman" w:hAnsi="Times New Roman"/>
              </w:rPr>
              <w:t xml:space="preserve">и </w:t>
            </w:r>
            <w:r w:rsidRPr="007603E9">
              <w:rPr>
                <w:rFonts w:ascii="Times New Roman" w:hAnsi="Times New Roman"/>
              </w:rPr>
              <w:t>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4554B" w:rsidRPr="0072616D" w:rsidTr="00F228AF">
        <w:trPr>
          <w:trHeight w:val="212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554B" w:rsidRPr="0072616D" w:rsidDel="002A1D54" w:rsidRDefault="0024554B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24554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E147A0">
            <w:pPr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03568" w:rsidP="00303568">
            <w:pPr>
              <w:pStyle w:val="af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72616D">
              <w:rPr>
                <w:rFonts w:ascii="Times New Roman" w:hAnsi="Times New Roman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Cs w:val="24"/>
              </w:rPr>
              <w:t>ей</w:t>
            </w:r>
            <w:r w:rsidR="00587698" w:rsidRPr="0072616D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программ (с учетом их направленности (профиля))</w:t>
            </w:r>
          </w:p>
        </w:tc>
      </w:tr>
      <w:tr w:rsidR="00587698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7698" w:rsidRPr="0072616D" w:rsidDel="002A1D54" w:rsidRDefault="00587698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87698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 (профиля)), в </w:t>
            </w:r>
            <w:r w:rsidR="00E232BD">
              <w:rPr>
                <w:rFonts w:ascii="Times New Roman" w:hAnsi="Times New Roman"/>
                <w:szCs w:val="24"/>
              </w:rPr>
              <w:t>том числе</w:t>
            </w:r>
            <w:r w:rsidRPr="0072616D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72616D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023491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72616D">
              <w:rPr>
                <w:rFonts w:ascii="Times New Roman" w:hAnsi="Times New Roman"/>
                <w:szCs w:val="24"/>
              </w:rPr>
              <w:t>оценивания процесса и результатов деятельности обучающихся при освоении дополнительных общеобразовательных программ (с учетом их направленности (профиля))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D21CFE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>
              <w:rPr>
                <w:rFonts w:ascii="Times New Roman" w:hAnsi="Times New Roman"/>
                <w:szCs w:val="24"/>
              </w:rPr>
              <w:t>,</w:t>
            </w:r>
            <w:r w:rsidRPr="0072616D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>
              <w:rPr>
                <w:rFonts w:ascii="Times New Roman" w:hAnsi="Times New Roman"/>
                <w:szCs w:val="24"/>
              </w:rPr>
              <w:t xml:space="preserve">и средств </w:t>
            </w:r>
            <w:r w:rsidRPr="0072616D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72616D">
              <w:rPr>
                <w:rFonts w:ascii="Times New Roman" w:hAnsi="Times New Roman"/>
                <w:szCs w:val="24"/>
              </w:rPr>
              <w:t>ых обще</w:t>
            </w:r>
            <w:r w:rsidR="00564A40" w:rsidRPr="0072616D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72616D">
              <w:rPr>
                <w:rFonts w:ascii="Times New Roman" w:hAnsi="Times New Roman"/>
                <w:szCs w:val="24"/>
              </w:rPr>
              <w:t xml:space="preserve"> программ</w:t>
            </w:r>
            <w:r w:rsidR="00587698" w:rsidRPr="0072616D">
              <w:rPr>
                <w:rFonts w:ascii="Times New Roman" w:hAnsi="Times New Roman"/>
                <w:szCs w:val="24"/>
              </w:rPr>
              <w:t xml:space="preserve"> (с учетом их направленности (профиля))</w:t>
            </w:r>
          </w:p>
        </w:tc>
      </w:tr>
      <w:tr w:rsidR="007603E9" w:rsidRPr="0072616D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72616D" w:rsidDel="002A1D54" w:rsidRDefault="007603E9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603E9" w:rsidP="009831A5">
            <w:pPr>
              <w:pStyle w:val="af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7603E9">
              <w:rPr>
                <w:rFonts w:ascii="Times New Roman" w:hAnsi="Times New Roman"/>
                <w:szCs w:val="24"/>
              </w:rPr>
              <w:t>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D21CFE" w:rsidRPr="00120072" w:rsidTr="00F228AF">
        <w:trPr>
          <w:trHeight w:val="225"/>
        </w:trPr>
        <w:tc>
          <w:tcPr>
            <w:tcW w:w="9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E147A0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20072">
              <w:rPr>
                <w:rFonts w:ascii="Times New Roman" w:hAnsi="Times New Roman"/>
                <w:szCs w:val="24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7603E9" w:rsidRPr="00120072" w:rsidTr="00F228AF">
        <w:trPr>
          <w:trHeight w:val="562"/>
        </w:trPr>
        <w:tc>
          <w:tcPr>
            <w:tcW w:w="9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120072" w:rsidDel="002A1D54" w:rsidRDefault="007603E9" w:rsidP="00E147A0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20072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120072" w:rsidRDefault="00E147A0" w:rsidP="00E147A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120072" w:rsidRDefault="00D21CFE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EB35C0" w:rsidRPr="00120072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120072" w:rsidRDefault="003B18B6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20072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120072">
              <w:rPr>
                <w:rFonts w:ascii="Times New Roman" w:hAnsi="Times New Roman"/>
                <w:b/>
                <w:szCs w:val="20"/>
              </w:rPr>
              <w:t>5</w:t>
            </w:r>
            <w:r w:rsidRPr="00120072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120072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EB35C0" w:rsidRPr="00120072" w:rsidTr="00A40A61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20072" w:rsidRDefault="00D21CFE" w:rsidP="00C87E79">
            <w:pPr>
              <w:rPr>
                <w:rFonts w:ascii="Times New Roman" w:hAnsi="Times New Roman"/>
                <w:sz w:val="18"/>
                <w:szCs w:val="16"/>
              </w:rPr>
            </w:pPr>
            <w:r w:rsidRPr="00120072">
              <w:rPr>
                <w:rFonts w:ascii="Times New Roman" w:hAnsi="Times New Roman"/>
              </w:rPr>
              <w:t>Разработка программно-методического обеспечения реализации</w:t>
            </w:r>
            <w:r w:rsidR="00CB437F" w:rsidRPr="00120072">
              <w:rPr>
                <w:rFonts w:ascii="Times New Roman" w:hAnsi="Times New Roman"/>
              </w:rPr>
              <w:t xml:space="preserve"> </w:t>
            </w:r>
            <w:r w:rsidRPr="00120072">
              <w:rPr>
                <w:rFonts w:ascii="Times New Roman" w:hAnsi="Times New Roman"/>
              </w:rPr>
              <w:t>дополнительн</w:t>
            </w:r>
            <w:r w:rsidR="005D3374" w:rsidRPr="00120072">
              <w:rPr>
                <w:rFonts w:ascii="Times New Roman" w:hAnsi="Times New Roman"/>
              </w:rPr>
              <w:t>ой</w:t>
            </w:r>
            <w:r w:rsidRPr="00120072">
              <w:rPr>
                <w:rFonts w:ascii="Times New Roman" w:hAnsi="Times New Roman"/>
              </w:rPr>
              <w:t xml:space="preserve"> общеобразовательн</w:t>
            </w:r>
            <w:r w:rsidR="005D3374" w:rsidRPr="00120072">
              <w:rPr>
                <w:rFonts w:ascii="Times New Roman" w:hAnsi="Times New Roman"/>
              </w:rPr>
              <w:t>ой</w:t>
            </w:r>
            <w:r w:rsidRPr="00120072">
              <w:rPr>
                <w:rFonts w:ascii="Times New Roman" w:hAnsi="Times New Roman"/>
              </w:rPr>
              <w:t xml:space="preserve"> программ</w:t>
            </w:r>
            <w:r w:rsidR="005D3374" w:rsidRPr="00120072">
              <w:rPr>
                <w:rFonts w:ascii="Times New Roman" w:hAnsi="Times New Roman"/>
              </w:rPr>
              <w:t>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 w:rsidP="009831A5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20072" w:rsidRDefault="00D26F30" w:rsidP="002B0C25">
            <w:pPr>
              <w:rPr>
                <w:rFonts w:ascii="Times New Roman" w:hAnsi="Times New Roman"/>
                <w:sz w:val="18"/>
                <w:szCs w:val="16"/>
              </w:rPr>
            </w:pPr>
            <w:r w:rsidRPr="00120072">
              <w:rPr>
                <w:rFonts w:ascii="Times New Roman" w:hAnsi="Times New Roman"/>
              </w:rPr>
              <w:t>А/0</w:t>
            </w:r>
            <w:r w:rsidR="002B0C25">
              <w:rPr>
                <w:rFonts w:ascii="Times New Roman" w:hAnsi="Times New Roman"/>
              </w:rPr>
              <w:t>5</w:t>
            </w:r>
            <w:r w:rsidRPr="00120072">
              <w:rPr>
                <w:rFonts w:ascii="Times New Roman" w:hAnsi="Times New Roman"/>
              </w:rPr>
              <w:t>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C87E79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20072" w:rsidRDefault="0084450D" w:rsidP="008A4E9D">
            <w:pPr>
              <w:jc w:val="center"/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.2</w:t>
            </w:r>
          </w:p>
        </w:tc>
      </w:tr>
      <w:tr w:rsidR="00EB35C0" w:rsidRPr="00120072" w:rsidTr="00A0433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120072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20072" w:rsidRDefault="00D26F30" w:rsidP="001775CD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87E79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20072" w:rsidRDefault="00EB35C0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20072" w:rsidRDefault="00EB35C0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120072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7E79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20072" w:rsidRDefault="00C87E79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B35C0" w:rsidRPr="00120072" w:rsidTr="00F228AF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120072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120072" w:rsidRDefault="00D21CFE" w:rsidP="00C87E79">
            <w:pPr>
              <w:rPr>
                <w:rFonts w:ascii="Times New Roman" w:hAnsi="Times New Roman"/>
                <w:szCs w:val="20"/>
              </w:rPr>
            </w:pPr>
            <w:r w:rsidRPr="00120072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9831A5">
            <w:pPr>
              <w:rPr>
                <w:rFonts w:ascii="Times New Roman" w:hAnsi="Times New Roman"/>
              </w:rPr>
            </w:pPr>
            <w:r w:rsidRPr="00120072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120072">
              <w:rPr>
                <w:rFonts w:ascii="Times New Roman" w:hAnsi="Times New Roman"/>
              </w:rPr>
              <w:t xml:space="preserve"> дополнительны</w:t>
            </w:r>
            <w:r>
              <w:rPr>
                <w:rFonts w:ascii="Times New Roman" w:hAnsi="Times New Roman"/>
              </w:rPr>
              <w:t>х</w:t>
            </w:r>
            <w:r w:rsidRPr="00120072">
              <w:rPr>
                <w:rFonts w:ascii="Times New Roman" w:hAnsi="Times New Roman"/>
              </w:rPr>
              <w:t xml:space="preserve"> общеобразовательны</w:t>
            </w:r>
            <w:r>
              <w:rPr>
                <w:rFonts w:ascii="Times New Roman" w:hAnsi="Times New Roman"/>
              </w:rPr>
              <w:t>х</w:t>
            </w:r>
            <w:r w:rsidRPr="00120072">
              <w:rPr>
                <w:rFonts w:ascii="Times New Roman" w:hAnsi="Times New Roman"/>
              </w:rPr>
              <w:t xml:space="preserve"> </w:t>
            </w:r>
            <w:r w:rsidR="00D21CFE" w:rsidRPr="00120072">
              <w:rPr>
                <w:rFonts w:ascii="Times New Roman" w:hAnsi="Times New Roman"/>
              </w:rPr>
              <w:t>программ</w:t>
            </w:r>
            <w:r w:rsidR="00266014" w:rsidRPr="00120072">
              <w:rPr>
                <w:rFonts w:ascii="Times New Roman" w:hAnsi="Times New Roman"/>
              </w:rPr>
              <w:t xml:space="preserve"> </w:t>
            </w:r>
            <w:r w:rsidR="006C2129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120072">
              <w:rPr>
                <w:rFonts w:ascii="Times New Roman" w:hAnsi="Times New Roman"/>
              </w:rPr>
              <w:t>и учебно-</w:t>
            </w:r>
            <w:r w:rsidRPr="00120072">
              <w:rPr>
                <w:rFonts w:ascii="Times New Roman" w:hAnsi="Times New Roman"/>
              </w:rPr>
              <w:t>методически</w:t>
            </w:r>
            <w:r>
              <w:rPr>
                <w:rFonts w:ascii="Times New Roman" w:hAnsi="Times New Roman"/>
              </w:rPr>
              <w:t>х</w:t>
            </w:r>
            <w:r w:rsidRPr="00120072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ов</w:t>
            </w:r>
            <w:r w:rsidRPr="00120072">
              <w:rPr>
                <w:rFonts w:ascii="Times New Roman" w:hAnsi="Times New Roman"/>
              </w:rPr>
              <w:t xml:space="preserve"> </w:t>
            </w:r>
            <w:r w:rsidR="00266014" w:rsidRPr="00120072">
              <w:rPr>
                <w:rFonts w:ascii="Times New Roman" w:hAnsi="Times New Roman"/>
              </w:rPr>
              <w:t>для их реализации</w:t>
            </w: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C87E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565EE7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ение</w:t>
            </w:r>
            <w:r w:rsidRPr="0072616D">
              <w:rPr>
                <w:rFonts w:ascii="Times New Roman" w:hAnsi="Times New Roman"/>
              </w:rPr>
              <w:t xml:space="preserve"> педагогически</w:t>
            </w:r>
            <w:r>
              <w:rPr>
                <w:rFonts w:ascii="Times New Roman" w:hAnsi="Times New Roman"/>
              </w:rPr>
              <w:t>х</w:t>
            </w:r>
            <w:r w:rsidRPr="0072616D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>ей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и задач, </w:t>
            </w:r>
            <w:r w:rsidRPr="0072616D">
              <w:rPr>
                <w:rFonts w:ascii="Times New Roman" w:hAnsi="Times New Roman"/>
              </w:rPr>
              <w:t>планиров</w:t>
            </w:r>
            <w:r>
              <w:rPr>
                <w:rFonts w:ascii="Times New Roman" w:hAnsi="Times New Roman"/>
              </w:rPr>
              <w:t>ание</w:t>
            </w:r>
            <w:r w:rsidRPr="0072616D">
              <w:rPr>
                <w:rFonts w:ascii="Times New Roman" w:hAnsi="Times New Roman"/>
              </w:rPr>
              <w:t xml:space="preserve"> заняти</w:t>
            </w:r>
            <w:r>
              <w:rPr>
                <w:rFonts w:ascii="Times New Roman" w:hAnsi="Times New Roman"/>
              </w:rPr>
              <w:t>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и (или) </w:t>
            </w:r>
            <w:r w:rsidRPr="0072616D">
              <w:rPr>
                <w:rFonts w:ascii="Times New Roman" w:hAnsi="Times New Roman"/>
              </w:rPr>
              <w:t>цикл</w:t>
            </w:r>
            <w:r>
              <w:rPr>
                <w:rFonts w:ascii="Times New Roman" w:hAnsi="Times New Roman"/>
              </w:rPr>
              <w:t>ов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занятий, направленных на освоение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избранного вида деятельности</w:t>
            </w:r>
            <w:r w:rsidR="00565EE7">
              <w:rPr>
                <w:rFonts w:ascii="Times New Roman" w:hAnsi="Times New Roman"/>
              </w:rPr>
              <w:t xml:space="preserve"> (</w:t>
            </w:r>
            <w:r w:rsidR="00D21CFE" w:rsidRPr="0072616D">
              <w:rPr>
                <w:rFonts w:ascii="Times New Roman" w:hAnsi="Times New Roman"/>
              </w:rPr>
              <w:t>области дополнительного образования</w:t>
            </w:r>
            <w:r w:rsidR="00565EE7">
              <w:rPr>
                <w:rFonts w:ascii="Times New Roman" w:hAnsi="Times New Roman"/>
              </w:rPr>
              <w:t>)</w:t>
            </w: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C87E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ение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Pr="001A740B">
              <w:rPr>
                <w:rFonts w:ascii="Times New Roman" w:hAnsi="Times New Roman"/>
              </w:rPr>
              <w:t>педагогически</w:t>
            </w:r>
            <w:r>
              <w:rPr>
                <w:rFonts w:ascii="Times New Roman" w:hAnsi="Times New Roman"/>
              </w:rPr>
              <w:t>х</w:t>
            </w:r>
            <w:r w:rsidRPr="001A740B">
              <w:rPr>
                <w:rFonts w:ascii="Times New Roman" w:hAnsi="Times New Roman"/>
              </w:rPr>
              <w:t xml:space="preserve"> цел</w:t>
            </w:r>
            <w:r>
              <w:rPr>
                <w:rFonts w:ascii="Times New Roman" w:hAnsi="Times New Roman"/>
              </w:rPr>
              <w:t>ей</w:t>
            </w:r>
            <w:r w:rsidRPr="001A740B">
              <w:rPr>
                <w:rFonts w:ascii="Times New Roman" w:hAnsi="Times New Roman"/>
              </w:rPr>
              <w:t xml:space="preserve"> </w:t>
            </w:r>
            <w:r w:rsidR="00D21CFE" w:rsidRPr="001A740B">
              <w:rPr>
                <w:rFonts w:ascii="Times New Roman" w:hAnsi="Times New Roman"/>
              </w:rPr>
              <w:t xml:space="preserve">и задач, </w:t>
            </w:r>
            <w:r w:rsidRPr="001A740B">
              <w:rPr>
                <w:rFonts w:ascii="Times New Roman" w:hAnsi="Times New Roman"/>
              </w:rPr>
              <w:t>планиров</w:t>
            </w:r>
            <w:r>
              <w:rPr>
                <w:rFonts w:ascii="Times New Roman" w:hAnsi="Times New Roman"/>
              </w:rPr>
              <w:t>ание</w:t>
            </w:r>
            <w:r w:rsidRPr="001A740B">
              <w:rPr>
                <w:rFonts w:ascii="Times New Roman" w:hAnsi="Times New Roman"/>
              </w:rPr>
              <w:t xml:space="preserve"> досугов</w:t>
            </w:r>
            <w:r>
              <w:rPr>
                <w:rFonts w:ascii="Times New Roman" w:hAnsi="Times New Roman"/>
              </w:rPr>
              <w:t>ой</w:t>
            </w:r>
            <w:r w:rsidRPr="001A740B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="001A740B" w:rsidRPr="001A740B">
              <w:rPr>
                <w:rFonts w:ascii="Times New Roman" w:hAnsi="Times New Roman"/>
              </w:rPr>
              <w:t xml:space="preserve">, </w:t>
            </w:r>
            <w:r w:rsidRPr="001A740B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1A740B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ов</w:t>
            </w:r>
            <w:r w:rsidRPr="001A740B">
              <w:rPr>
                <w:rFonts w:ascii="Times New Roman" w:hAnsi="Times New Roman"/>
              </w:rPr>
              <w:t xml:space="preserve"> </w:t>
            </w:r>
            <w:r w:rsidR="007603E9" w:rsidRPr="001A740B">
              <w:rPr>
                <w:rFonts w:ascii="Times New Roman" w:hAnsi="Times New Roman"/>
              </w:rPr>
              <w:t>(</w:t>
            </w:r>
            <w:r w:rsidRPr="001A740B">
              <w:rPr>
                <w:rFonts w:ascii="Times New Roman" w:hAnsi="Times New Roman"/>
              </w:rPr>
              <w:t>сценари</w:t>
            </w:r>
            <w:r>
              <w:rPr>
                <w:rFonts w:ascii="Times New Roman" w:hAnsi="Times New Roman"/>
              </w:rPr>
              <w:t>ев</w:t>
            </w:r>
            <w:r w:rsidR="007603E9" w:rsidRPr="001A740B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D21CFE" w:rsidRPr="0072616D" w:rsidTr="00C87E79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C87E7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87E7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Разраб</w:t>
            </w:r>
            <w:r>
              <w:rPr>
                <w:rFonts w:ascii="Times New Roman" w:hAnsi="Times New Roman"/>
              </w:rPr>
              <w:t>отка</w:t>
            </w:r>
            <w:r w:rsidRPr="0072616D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D21CFE" w:rsidRPr="0072616D" w:rsidTr="00F228AF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RDefault="00D21CFE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21CFE" w:rsidRPr="0072616D" w:rsidRDefault="00C87E79" w:rsidP="00C87E79">
            <w:pPr>
              <w:jc w:val="both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дение</w:t>
            </w:r>
            <w:r w:rsidRPr="0072616D">
              <w:rPr>
                <w:rFonts w:ascii="Times New Roman" w:hAnsi="Times New Roman"/>
              </w:rPr>
              <w:t xml:space="preserve"> документаци</w:t>
            </w:r>
            <w:r>
              <w:rPr>
                <w:rFonts w:ascii="Times New Roman" w:hAnsi="Times New Roman"/>
              </w:rPr>
              <w:t>и</w:t>
            </w:r>
            <w:r w:rsidR="00D21CFE" w:rsidRPr="0072616D">
              <w:rPr>
                <w:rFonts w:ascii="Times New Roman" w:hAnsi="Times New Roman"/>
              </w:rPr>
              <w:t xml:space="preserve">, </w:t>
            </w:r>
            <w:r w:rsidRPr="0072616D">
              <w:rPr>
                <w:rFonts w:ascii="Times New Roman" w:hAnsi="Times New Roman"/>
              </w:rPr>
              <w:t>обеспечивающ</w:t>
            </w:r>
            <w:r>
              <w:rPr>
                <w:rFonts w:ascii="Times New Roman" w:hAnsi="Times New Roman"/>
              </w:rPr>
              <w:t>ей</w:t>
            </w:r>
            <w:r w:rsidRPr="0072616D">
              <w:rPr>
                <w:rFonts w:ascii="Times New Roman" w:hAnsi="Times New Roman"/>
              </w:rPr>
              <w:t xml:space="preserve"> </w:t>
            </w:r>
            <w:r w:rsidR="00D21CFE" w:rsidRPr="0072616D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>
              <w:rPr>
                <w:rFonts w:ascii="Times New Roman" w:hAnsi="Times New Roman"/>
              </w:rPr>
              <w:t xml:space="preserve"> </w:t>
            </w:r>
            <w:r w:rsidR="006C2129" w:rsidRPr="006C2129">
              <w:rPr>
                <w:rFonts w:ascii="Times New Roman" w:hAnsi="Times New Roman"/>
              </w:rPr>
              <w:t>(программы учебн</w:t>
            </w:r>
            <w:r w:rsidR="006C2129">
              <w:rPr>
                <w:rFonts w:ascii="Times New Roman" w:hAnsi="Times New Roman"/>
              </w:rPr>
              <w:t>ого</w:t>
            </w:r>
            <w:r w:rsidR="006C2129" w:rsidRPr="006C2129">
              <w:rPr>
                <w:rFonts w:ascii="Times New Roman" w:hAnsi="Times New Roman"/>
              </w:rPr>
              <w:t xml:space="preserve"> курс</w:t>
            </w:r>
            <w:r w:rsidR="006C2129">
              <w:rPr>
                <w:rFonts w:ascii="Times New Roman" w:hAnsi="Times New Roman"/>
              </w:rPr>
              <w:t>а</w:t>
            </w:r>
            <w:r w:rsidR="006C2129" w:rsidRPr="006C2129">
              <w:rPr>
                <w:rFonts w:ascii="Times New Roman" w:hAnsi="Times New Roman"/>
              </w:rPr>
              <w:t>, дисциплин</w:t>
            </w:r>
            <w:r w:rsidR="006C2129">
              <w:rPr>
                <w:rFonts w:ascii="Times New Roman" w:hAnsi="Times New Roman"/>
              </w:rPr>
              <w:t>ы</w:t>
            </w:r>
            <w:r w:rsidR="006C2129" w:rsidRPr="006C2129">
              <w:rPr>
                <w:rFonts w:ascii="Times New Roman" w:hAnsi="Times New Roman"/>
              </w:rPr>
              <w:t xml:space="preserve"> (модул</w:t>
            </w:r>
            <w:r w:rsidR="006C2129">
              <w:rPr>
                <w:rFonts w:ascii="Times New Roman" w:hAnsi="Times New Roman"/>
              </w:rPr>
              <w:t>я</w:t>
            </w:r>
            <w:r w:rsidR="006C2129" w:rsidRPr="006C2129">
              <w:rPr>
                <w:rFonts w:ascii="Times New Roman" w:hAnsi="Times New Roman"/>
              </w:rPr>
              <w:t>))</w:t>
            </w:r>
          </w:p>
        </w:tc>
      </w:tr>
      <w:tr w:rsidR="00D21CFE" w:rsidRPr="0072616D" w:rsidTr="00C87E79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pacing w:val="-4"/>
              </w:rPr>
            </w:pPr>
            <w:r w:rsidRPr="0072616D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 и т. п.)</w:t>
            </w:r>
          </w:p>
        </w:tc>
      </w:tr>
      <w:tr w:rsidR="007603E9" w:rsidRPr="0072616D" w:rsidTr="00C87E79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72616D" w:rsidDel="002A1D54" w:rsidRDefault="007603E9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740B" w:rsidP="009831A5">
            <w:pPr>
              <w:rPr>
                <w:rFonts w:ascii="Times New Roman" w:hAnsi="Times New Roman"/>
                <w:spacing w:val="-4"/>
              </w:rPr>
            </w:pPr>
            <w:r w:rsidRPr="001A740B">
              <w:rPr>
                <w:rFonts w:ascii="Times New Roman" w:hAnsi="Times New Roman"/>
                <w:spacing w:val="-4"/>
              </w:rPr>
              <w:t>В</w:t>
            </w:r>
            <w:r w:rsidR="007603E9" w:rsidRPr="001A740B">
              <w:rPr>
                <w:rFonts w:ascii="Times New Roman" w:hAnsi="Times New Roman"/>
                <w:spacing w:val="-4"/>
              </w:rPr>
              <w:t>ыявл</w:t>
            </w:r>
            <w:r w:rsidRPr="001A740B">
              <w:rPr>
                <w:rFonts w:ascii="Times New Roman" w:hAnsi="Times New Roman"/>
                <w:spacing w:val="-4"/>
              </w:rPr>
              <w:t>ять</w:t>
            </w:r>
            <w:r w:rsidR="007603E9" w:rsidRPr="001A740B">
              <w:rPr>
                <w:rFonts w:ascii="Times New Roman" w:hAnsi="Times New Roman"/>
                <w:spacing w:val="-4"/>
              </w:rPr>
              <w:t xml:space="preserve"> интерес</w:t>
            </w:r>
            <w:r w:rsidRPr="001A740B">
              <w:rPr>
                <w:rFonts w:ascii="Times New Roman" w:hAnsi="Times New Roman"/>
                <w:spacing w:val="-4"/>
              </w:rPr>
              <w:t>ы</w:t>
            </w:r>
            <w:r w:rsidR="007603E9" w:rsidRPr="001A740B">
              <w:rPr>
                <w:rFonts w:ascii="Times New Roman" w:hAnsi="Times New Roman"/>
                <w:spacing w:val="-4"/>
              </w:rPr>
              <w:t xml:space="preserve"> обучающихся (для детей – обучающихся и их родителей (законных представителей)) в </w:t>
            </w:r>
            <w:r w:rsidRPr="001A740B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1A740B">
              <w:rPr>
                <w:rFonts w:ascii="Times New Roman" w:hAnsi="Times New Roman"/>
                <w:spacing w:val="-4"/>
              </w:rPr>
              <w:t xml:space="preserve">области </w:t>
            </w:r>
            <w:r w:rsidRPr="001A740B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1A740B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</w:t>
            </w:r>
            <w:r w:rsidR="004E40D3" w:rsidRPr="0072616D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Default="004E40D3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</w:t>
            </w:r>
            <w:r w:rsidR="00D21CFE" w:rsidRPr="0072616D">
              <w:rPr>
                <w:rFonts w:ascii="Times New Roman" w:hAnsi="Times New Roman"/>
              </w:rPr>
              <w:t>образовательных запросов обучающихся (</w:t>
            </w:r>
            <w:r w:rsidR="0027771D" w:rsidRPr="0072616D">
              <w:rPr>
                <w:rFonts w:ascii="Times New Roman" w:hAnsi="Times New Roman"/>
              </w:rPr>
              <w:t>для детей – обучающихся и их родителей (законных представителей)</w:t>
            </w:r>
            <w:r w:rsidR="00D21CFE" w:rsidRPr="0072616D">
              <w:rPr>
                <w:rFonts w:ascii="Times New Roman" w:hAnsi="Times New Roman"/>
              </w:rPr>
              <w:t>)</w:t>
            </w:r>
            <w:r w:rsidR="001A61EE" w:rsidRPr="0072616D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обучающихся (в т. ч. одаренных детей, обучающихся с ограниченными возможностями здоровья </w:t>
            </w:r>
            <w:r w:rsidR="004E40D3" w:rsidRPr="0072616D">
              <w:rPr>
                <w:rFonts w:ascii="Times New Roman" w:hAnsi="Times New Roman"/>
              </w:rPr>
              <w:t>– в зависимости от контингента обучающихся</w:t>
            </w:r>
            <w:r w:rsidRPr="0072616D">
              <w:rPr>
                <w:rFonts w:ascii="Times New Roman" w:hAnsi="Times New Roman"/>
              </w:rPr>
              <w:t>)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особенностей группы обучающихся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6C2129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72616D" w:rsidDel="002A1D54" w:rsidRDefault="006C2129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C2129" w:rsidP="009831A5">
            <w:pPr>
              <w:rPr>
                <w:rFonts w:ascii="Times New Roman" w:hAnsi="Times New Roman"/>
              </w:rPr>
            </w:pPr>
            <w:r w:rsidRPr="006C2129">
              <w:rPr>
                <w:rFonts w:ascii="Times New Roman" w:hAnsi="Times New Roman"/>
              </w:rPr>
              <w:t>Проектировать совместно с обучающимся (для детей – с обучающимися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E232B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>
              <w:rPr>
                <w:rFonts w:ascii="Times New Roman" w:hAnsi="Times New Roman"/>
              </w:rPr>
              <w:t xml:space="preserve">ля и оценки, планов занятий и т.п. </w:t>
            </w:r>
            <w:r w:rsidRPr="0072616D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D21CFE" w:rsidRPr="0072616D" w:rsidTr="00C87E79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>
              <w:rPr>
                <w:rFonts w:ascii="Times New Roman" w:hAnsi="Times New Roman"/>
              </w:rPr>
              <w:t>,</w:t>
            </w:r>
            <w:r w:rsidRPr="0072616D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D21CFE" w:rsidRPr="0072616D" w:rsidTr="00F228AF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C87E7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</w:t>
            </w:r>
          </w:p>
        </w:tc>
      </w:tr>
      <w:tr w:rsidR="00D21CFE" w:rsidRPr="0072616D" w:rsidTr="000040AD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61E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72616D">
              <w:rPr>
                <w:rFonts w:ascii="Times New Roman" w:hAnsi="Times New Roman"/>
                <w:szCs w:val="24"/>
              </w:rPr>
              <w:t>а</w:t>
            </w:r>
            <w:r w:rsidRPr="0072616D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72616D">
              <w:rPr>
                <w:rFonts w:ascii="Times New Roman" w:hAnsi="Times New Roman"/>
                <w:szCs w:val="24"/>
              </w:rPr>
              <w:t>, в т. ч. современные методы, формы, способы и приемы обучения и воспитания</w:t>
            </w:r>
          </w:p>
        </w:tc>
      </w:tr>
      <w:tr w:rsidR="001A740B" w:rsidRPr="0072616D" w:rsidTr="000040AD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72616D" w:rsidDel="002A1D54" w:rsidRDefault="001A740B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740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1A740B">
              <w:rPr>
                <w:rFonts w:ascii="Times New Roman" w:hAnsi="Times New Roman"/>
                <w:szCs w:val="24"/>
              </w:rPr>
              <w:t>Способы выявления интересов обучающихся (для детей – обучающихся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F90B0E" w:rsidRPr="0072616D" w:rsidTr="000040AD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72616D" w:rsidDel="002A1D54" w:rsidRDefault="00F90B0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A740B" w:rsidP="009831A5">
            <w:pPr>
              <w:pStyle w:val="af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F90B0E" w:rsidRPr="0072616D">
              <w:rPr>
                <w:rFonts w:ascii="Times New Roman" w:hAnsi="Times New Roman"/>
                <w:szCs w:val="24"/>
              </w:rPr>
              <w:t>сновные технические средства обучения (ТСО), включая информационно-коммуникационные технологии (ИКТ), возможности их использования на занятиях и условия выбора в соответствии с целями и направленностью (профилем) программы (занятия)</w:t>
            </w:r>
          </w:p>
        </w:tc>
      </w:tr>
      <w:tr w:rsidR="007D5C9E" w:rsidRPr="0072616D" w:rsidTr="000040AD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72616D" w:rsidDel="002A1D54" w:rsidRDefault="007D5C9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D5C9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D21CFE" w:rsidRPr="0072616D" w:rsidTr="000040AD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0040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72616D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72616D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72616D">
              <w:rPr>
                <w:rFonts w:ascii="Times New Roman" w:hAnsi="Times New Roman"/>
                <w:szCs w:val="24"/>
              </w:rPr>
              <w:t>потребностно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-мотивационной, интеллектуальной, коммуникативной сфер обучающихся </w:t>
            </w:r>
            <w:r w:rsidR="000A3334">
              <w:rPr>
                <w:rFonts w:ascii="Times New Roman" w:hAnsi="Times New Roman"/>
                <w:szCs w:val="24"/>
              </w:rPr>
              <w:t>различного</w:t>
            </w:r>
            <w:r w:rsidRPr="0072616D">
              <w:rPr>
                <w:rFonts w:ascii="Times New Roman" w:hAnsi="Times New Roman"/>
                <w:szCs w:val="24"/>
              </w:rPr>
              <w:t xml:space="preserve"> возраста 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Особенности работы с обучающимися, одаренными в избранной области деятельности</w:t>
            </w:r>
            <w:r w:rsidR="005B672C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специфику инклюзивного подхода в образовании</w:t>
            </w:r>
            <w:r w:rsidR="007D5C9E" w:rsidRPr="0072616D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proofErr w:type="spellStart"/>
            <w:r w:rsidRPr="0072616D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406486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72616D" w:rsidDel="002A1D54" w:rsidRDefault="00406486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72616D" w:rsidRDefault="00E33145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E33145">
              <w:rPr>
                <w:rFonts w:ascii="Times New Roman" w:hAnsi="Times New Roman"/>
              </w:rPr>
              <w:t xml:space="preserve">Нормативные требования  охраны труда  при проведении </w:t>
            </w:r>
            <w:r>
              <w:rPr>
                <w:rFonts w:ascii="Times New Roman" w:hAnsi="Times New Roman"/>
              </w:rPr>
              <w:t xml:space="preserve">учебных занятий и </w:t>
            </w:r>
            <w:r w:rsidRPr="00E3314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A2BB2" w:rsidP="009831A5">
            <w:pPr>
              <w:pStyle w:val="afb"/>
              <w:rPr>
                <w:rFonts w:ascii="Times New Roman" w:hAnsi="Times New Roman"/>
                <w:szCs w:val="24"/>
              </w:rPr>
            </w:pPr>
            <w:r w:rsidRPr="006A2BB2">
              <w:rPr>
                <w:rFonts w:ascii="Times New Roman" w:hAnsi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03568" w:rsidP="00E41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21CFE" w:rsidRPr="0072616D">
              <w:rPr>
                <w:rFonts w:ascii="Times New Roman" w:hAnsi="Times New Roman"/>
              </w:rPr>
              <w:t>ормативно-правовы</w:t>
            </w:r>
            <w:r>
              <w:rPr>
                <w:rFonts w:ascii="Times New Roman" w:hAnsi="Times New Roman"/>
              </w:rPr>
              <w:t>е</w:t>
            </w:r>
            <w:r w:rsidR="00D21CFE" w:rsidRPr="0072616D">
              <w:rPr>
                <w:rFonts w:ascii="Times New Roman" w:hAnsi="Times New Roman"/>
              </w:rPr>
              <w:t xml:space="preserve"> и локальны</w:t>
            </w:r>
            <w:r>
              <w:rPr>
                <w:rFonts w:ascii="Times New Roman" w:hAnsi="Times New Roman"/>
              </w:rPr>
              <w:t xml:space="preserve">е акты в части, </w:t>
            </w:r>
            <w:r w:rsidR="00D21CFE" w:rsidRPr="0072616D">
              <w:rPr>
                <w:rFonts w:ascii="Times New Roman" w:hAnsi="Times New Roman"/>
              </w:rPr>
              <w:t>регламентирующ</w:t>
            </w:r>
            <w:r>
              <w:rPr>
                <w:rFonts w:ascii="Times New Roman" w:hAnsi="Times New Roman"/>
              </w:rPr>
              <w:t>ей</w:t>
            </w:r>
            <w:r w:rsidR="00E412A7">
              <w:rPr>
                <w:rFonts w:ascii="Times New Roman" w:hAnsi="Times New Roman"/>
              </w:rPr>
              <w:t xml:space="preserve"> документационное обеспечение </w:t>
            </w:r>
            <w:r w:rsidR="00E412A7" w:rsidRPr="00E412A7">
              <w:rPr>
                <w:rFonts w:ascii="Times New Roman" w:hAnsi="Times New Roman"/>
              </w:rPr>
              <w:t>реализаци</w:t>
            </w:r>
            <w:r w:rsidR="00E412A7">
              <w:rPr>
                <w:rFonts w:ascii="Times New Roman" w:hAnsi="Times New Roman"/>
              </w:rPr>
              <w:t>и</w:t>
            </w:r>
            <w:r w:rsidR="00E412A7" w:rsidRPr="00E412A7">
              <w:rPr>
                <w:rFonts w:ascii="Times New Roman" w:hAnsi="Times New Roman"/>
              </w:rPr>
              <w:t xml:space="preserve"> дополнительно</w:t>
            </w:r>
            <w:r w:rsidR="00E412A7">
              <w:rPr>
                <w:rFonts w:ascii="Times New Roman" w:hAnsi="Times New Roman"/>
              </w:rPr>
              <w:t xml:space="preserve">й общеобразовательной программы, в </w:t>
            </w:r>
            <w:proofErr w:type="spellStart"/>
            <w:r w:rsidR="00E412A7">
              <w:rPr>
                <w:rFonts w:ascii="Times New Roman" w:hAnsi="Times New Roman"/>
              </w:rPr>
              <w:t>т.ч</w:t>
            </w:r>
            <w:proofErr w:type="spellEnd"/>
            <w:r w:rsidR="00E412A7">
              <w:rPr>
                <w:rFonts w:ascii="Times New Roman" w:hAnsi="Times New Roman"/>
              </w:rPr>
              <w:t xml:space="preserve">. </w:t>
            </w:r>
            <w:r w:rsidR="00E412A7" w:rsidRPr="0072616D">
              <w:rPr>
                <w:rFonts w:ascii="Times New Roman" w:hAnsi="Times New Roman"/>
              </w:rPr>
              <w:t>порядок доступа к учебной документации педагогических работников, уполномоченных должностных лиц, обучающихся (для детей – обучающихся и их родителей (законных представителей)) и др</w:t>
            </w:r>
            <w:r w:rsidR="00E412A7">
              <w:rPr>
                <w:rFonts w:ascii="Times New Roman" w:hAnsi="Times New Roman"/>
              </w:rPr>
              <w:t>угих</w:t>
            </w:r>
            <w:r w:rsidR="00E412A7" w:rsidRPr="0072616D">
              <w:rPr>
                <w:rFonts w:ascii="Times New Roman" w:hAnsi="Times New Roman"/>
              </w:rPr>
              <w:t xml:space="preserve"> категорий граждан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Возможности использования информационно-коммуникационные технологий (ИКТ) для ведения документации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72616D" w:rsidTr="000040AD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0040A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040AD" w:rsidP="009831A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72616D" w:rsidRDefault="003B18B6" w:rsidP="001775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26851" w:rsidRPr="0072616D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8A4E9D" w:rsidRDefault="00226851" w:rsidP="001775CD">
            <w:pPr>
              <w:rPr>
                <w:rFonts w:ascii="Times New Roman" w:hAnsi="Times New Roman"/>
                <w:i/>
                <w:szCs w:val="20"/>
                <w:lang w:val="en-US"/>
              </w:rPr>
            </w:pPr>
            <w:r w:rsidRPr="0072616D">
              <w:rPr>
                <w:rFonts w:ascii="Times New Roman" w:hAnsi="Times New Roman"/>
                <w:b/>
              </w:rPr>
              <w:t>3.2. Обобщенная трудовая функция</w:t>
            </w:r>
          </w:p>
        </w:tc>
      </w:tr>
      <w:tr w:rsidR="00226851" w:rsidRPr="0072616D" w:rsidTr="00941B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51" w:rsidRPr="0072616D" w:rsidRDefault="00D21CFE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26851" w:rsidRPr="000040AD" w:rsidRDefault="009831A5" w:rsidP="00F228AF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8101C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6851" w:rsidRPr="000040AD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851" w:rsidRPr="0072616D" w:rsidRDefault="008101C9" w:rsidP="001775C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</w:p>
        </w:tc>
      </w:tr>
      <w:tr w:rsidR="00226851" w:rsidRPr="0072616D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26851" w:rsidRPr="0072616D" w:rsidTr="00941B35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226851" w:rsidRPr="0072616D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0040AD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72616D" w:rsidRDefault="000040AD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6851" w:rsidRPr="0072616D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</w:rPr>
            </w:pPr>
          </w:p>
        </w:tc>
      </w:tr>
      <w:tr w:rsidR="00226851" w:rsidRPr="0072616D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72616D" w:rsidRDefault="00226851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72616D" w:rsidRDefault="008101C9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Методист</w:t>
            </w:r>
          </w:p>
        </w:tc>
      </w:tr>
      <w:tr w:rsidR="00226851" w:rsidRPr="0072616D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C479A2" w:rsidRPr="0072616D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5F5FB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C479A2" w:rsidRPr="0072616D">
              <w:rPr>
                <w:rFonts w:ascii="Times New Roman" w:hAnsi="Times New Roman"/>
              </w:rPr>
              <w:t xml:space="preserve">ысшее </w:t>
            </w:r>
            <w:r w:rsidR="00204739" w:rsidRPr="0072616D">
              <w:rPr>
                <w:rFonts w:ascii="Times New Roman" w:hAnsi="Times New Roman"/>
              </w:rPr>
              <w:t xml:space="preserve">педагогическое </w:t>
            </w:r>
            <w:r w:rsidR="00C479A2" w:rsidRPr="0072616D">
              <w:rPr>
                <w:rFonts w:ascii="Times New Roman" w:hAnsi="Times New Roman"/>
              </w:rPr>
              <w:t>образование (</w:t>
            </w:r>
            <w:proofErr w:type="spellStart"/>
            <w:r w:rsidR="00C479A2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C479A2" w:rsidRPr="0072616D">
              <w:rPr>
                <w:rFonts w:ascii="Times New Roman" w:hAnsi="Times New Roman"/>
              </w:rPr>
              <w:t xml:space="preserve">), </w:t>
            </w:r>
            <w:r w:rsidR="00A71F4E" w:rsidRPr="0072616D">
              <w:rPr>
                <w:rFonts w:ascii="Times New Roman" w:hAnsi="Times New Roman"/>
              </w:rPr>
              <w:t>как правило, в области д</w:t>
            </w:r>
            <w:r w:rsidR="00C479A2" w:rsidRPr="0072616D">
              <w:rPr>
                <w:rFonts w:ascii="Times New Roman" w:hAnsi="Times New Roman"/>
              </w:rPr>
              <w:t>ополнительно</w:t>
            </w:r>
            <w:r w:rsidR="00A71F4E" w:rsidRPr="0072616D">
              <w:rPr>
                <w:rFonts w:ascii="Times New Roman" w:hAnsi="Times New Roman"/>
              </w:rPr>
              <w:t>го</w:t>
            </w:r>
            <w:r w:rsidR="00C479A2" w:rsidRPr="0072616D">
              <w:rPr>
                <w:rFonts w:ascii="Times New Roman" w:hAnsi="Times New Roman"/>
              </w:rPr>
              <w:t xml:space="preserve"> образовани</w:t>
            </w:r>
            <w:r w:rsidR="00917846" w:rsidRPr="0072616D">
              <w:rPr>
                <w:rFonts w:ascii="Times New Roman" w:hAnsi="Times New Roman"/>
              </w:rPr>
              <w:t>я</w:t>
            </w:r>
            <w:r w:rsidR="00B774EC" w:rsidRPr="0072616D">
              <w:rPr>
                <w:rFonts w:ascii="Times New Roman" w:hAnsi="Times New Roman"/>
              </w:rPr>
              <w:t>,</w:t>
            </w:r>
            <w:r w:rsidR="00207B9A" w:rsidRPr="0072616D">
              <w:rPr>
                <w:rFonts w:ascii="Times New Roman" w:hAnsi="Times New Roman"/>
              </w:rPr>
              <w:t xml:space="preserve"> и дополнительное профессиональное педагогическое образование</w:t>
            </w:r>
          </w:p>
          <w:p w:rsidR="009831A5" w:rsidRDefault="005F5FB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</w:t>
            </w:r>
            <w:r w:rsidR="00C479A2" w:rsidRPr="0072616D">
              <w:rPr>
                <w:rFonts w:ascii="Times New Roman" w:hAnsi="Times New Roman"/>
              </w:rPr>
              <w:t>ысшее образование (</w:t>
            </w:r>
            <w:proofErr w:type="spellStart"/>
            <w:r w:rsidR="00C479A2"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="00B62CED" w:rsidRPr="0072616D">
              <w:rPr>
                <w:rFonts w:ascii="Times New Roman" w:hAnsi="Times New Roman"/>
              </w:rPr>
              <w:t>), как правило,</w:t>
            </w:r>
            <w:r w:rsidR="00207B9A" w:rsidRPr="0072616D">
              <w:rPr>
                <w:rFonts w:ascii="Times New Roman" w:hAnsi="Times New Roman"/>
              </w:rPr>
              <w:t xml:space="preserve"> </w:t>
            </w:r>
            <w:r w:rsidR="00B774EC" w:rsidRPr="0072616D">
              <w:rPr>
                <w:rFonts w:ascii="Times New Roman" w:hAnsi="Times New Roman"/>
              </w:rPr>
              <w:t>в области, соответствующей направленности (профилю) дополнительных общеобразовательных программ</w:t>
            </w:r>
            <w:r w:rsidR="00B62CED" w:rsidRPr="0072616D">
              <w:rPr>
                <w:rFonts w:ascii="Times New Roman" w:hAnsi="Times New Roman"/>
              </w:rPr>
              <w:t>,</w:t>
            </w:r>
            <w:r w:rsidR="00B774EC" w:rsidRPr="0072616D">
              <w:rPr>
                <w:rFonts w:ascii="Times New Roman" w:hAnsi="Times New Roman"/>
              </w:rPr>
              <w:t xml:space="preserve"> </w:t>
            </w:r>
            <w:r w:rsidR="00207B9A" w:rsidRPr="0072616D">
              <w:rPr>
                <w:rFonts w:ascii="Times New Roman" w:hAnsi="Times New Roman"/>
              </w:rPr>
              <w:t>и дополнительное профессиональное педагогическое образование</w:t>
            </w:r>
          </w:p>
          <w:p w:rsidR="009831A5" w:rsidRDefault="001B6CE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C479A2" w:rsidRPr="0072616D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C479A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>
              <w:rPr>
                <w:rFonts w:ascii="Times New Roman" w:hAnsi="Times New Roman"/>
              </w:rPr>
              <w:t>двух</w:t>
            </w:r>
            <w:r w:rsidRPr="0072616D">
              <w:rPr>
                <w:rFonts w:ascii="Times New Roman" w:hAnsi="Times New Roman"/>
              </w:rPr>
              <w:t xml:space="preserve"> лет</w:t>
            </w:r>
          </w:p>
          <w:p w:rsidR="009831A5" w:rsidRDefault="00207B9A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72616D">
              <w:rPr>
                <w:rFonts w:ascii="Times New Roman" w:hAnsi="Times New Roman"/>
              </w:rPr>
              <w:t xml:space="preserve">или специалиста </w:t>
            </w:r>
            <w:r w:rsidRPr="0072616D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C479A2" w:rsidRPr="0072616D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2B0C25">
              <w:rPr>
                <w:rFonts w:ascii="Times New Roman" w:hAnsi="Times New Roman"/>
              </w:rPr>
              <w:t>)</w:t>
            </w:r>
            <w:r w:rsidR="000040AD">
              <w:rPr>
                <w:rFonts w:ascii="Times New Roman" w:hAnsi="Times New Roman"/>
              </w:rPr>
              <w:t xml:space="preserve"> </w:t>
            </w:r>
            <w:r w:rsidR="00532827">
              <w:rPr>
                <w:rFonts w:ascii="Times New Roman" w:hAnsi="Times New Roman"/>
                <w:vertAlign w:val="superscript"/>
              </w:rPr>
              <w:t>8</w:t>
            </w:r>
          </w:p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532827">
              <w:rPr>
                <w:rFonts w:ascii="Times New Roman" w:hAnsi="Times New Roman"/>
                <w:vertAlign w:val="superscript"/>
              </w:rPr>
              <w:t>9</w:t>
            </w:r>
          </w:p>
          <w:p w:rsidR="009831A5" w:rsidRDefault="00D21CFE" w:rsidP="002B0C25">
            <w:pPr>
              <w:rPr>
                <w:rFonts w:ascii="Times New Roman" w:hAnsi="Times New Roman"/>
                <w:vertAlign w:val="superscript"/>
              </w:rPr>
            </w:pPr>
            <w:r w:rsidRPr="0072616D">
              <w:rPr>
                <w:rFonts w:ascii="Times New Roman" w:hAnsi="Times New Roman"/>
              </w:rPr>
              <w:t>Педагогические работники проход</w:t>
            </w:r>
            <w:r w:rsidR="002B0C25">
              <w:rPr>
                <w:rFonts w:ascii="Times New Roman" w:hAnsi="Times New Roman"/>
              </w:rPr>
              <w:t>ят</w:t>
            </w:r>
            <w:r w:rsidRPr="0072616D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0040AD">
              <w:rPr>
                <w:rFonts w:ascii="Times New Roman" w:hAnsi="Times New Roman"/>
              </w:rPr>
              <w:t xml:space="preserve"> </w:t>
            </w:r>
            <w:r w:rsidR="00FC4BD5" w:rsidRPr="0072616D">
              <w:rPr>
                <w:rFonts w:ascii="Times New Roman" w:hAnsi="Times New Roman"/>
                <w:vertAlign w:val="superscript"/>
              </w:rPr>
              <w:t>1</w:t>
            </w:r>
            <w:r w:rsidR="00532827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C479A2" w:rsidRPr="0072616D" w:rsidTr="001A740B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31A5" w:rsidRDefault="00C479A2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</w:tcPr>
          <w:p w:rsidR="009831A5" w:rsidRDefault="00A40A61" w:rsidP="009831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2616D">
              <w:rPr>
                <w:rFonts w:ascii="Times New Roman" w:hAnsi="Times New Roman"/>
              </w:rPr>
              <w:t>од</w:t>
            </w:r>
          </w:p>
        </w:tc>
        <w:tc>
          <w:tcPr>
            <w:tcW w:w="3248" w:type="pct"/>
            <w:gridSpan w:val="9"/>
            <w:tcBorders>
              <w:right w:val="single" w:sz="4" w:space="0" w:color="808080"/>
            </w:tcBorders>
          </w:tcPr>
          <w:p w:rsidR="009831A5" w:rsidRDefault="00A40A61" w:rsidP="009831A5">
            <w:pPr>
              <w:rPr>
                <w:rFonts w:ascii="Times New Roman" w:hAnsi="Times New Roman"/>
              </w:rPr>
            </w:pPr>
            <w:r w:rsidRPr="001555C6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8A4E9D" w:rsidRDefault="00C479A2" w:rsidP="000040AD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72616D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right w:val="single" w:sz="2" w:space="0" w:color="808080"/>
            </w:tcBorders>
          </w:tcPr>
          <w:p w:rsidR="009831A5" w:rsidRDefault="00C479A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2351</w:t>
            </w:r>
          </w:p>
        </w:tc>
        <w:tc>
          <w:tcPr>
            <w:tcW w:w="324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9831A5" w:rsidRDefault="00C479A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 и воспитательной работы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8A4E9D" w:rsidRDefault="00C479A2" w:rsidP="000040AD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right w:val="single" w:sz="2" w:space="0" w:color="808080"/>
            </w:tcBorders>
          </w:tcPr>
          <w:p w:rsidR="009831A5" w:rsidRDefault="0046432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Методист</w:t>
            </w:r>
          </w:p>
        </w:tc>
      </w:tr>
      <w:tr w:rsidR="00C479A2" w:rsidRPr="0072616D" w:rsidTr="00941B35">
        <w:trPr>
          <w:trHeight w:val="283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8A4E9D" w:rsidRDefault="00C479A2" w:rsidP="000040AD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right w:val="single" w:sz="2" w:space="0" w:color="808080"/>
            </w:tcBorders>
          </w:tcPr>
          <w:p w:rsidR="009831A5" w:rsidRDefault="00C479A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C479A2" w:rsidRPr="0072616D" w:rsidRDefault="00C479A2" w:rsidP="000040A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</w:tbl>
    <w:p w:rsidR="00F94F95" w:rsidRPr="0072616D" w:rsidRDefault="00F94F95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C479A2" w:rsidRPr="0072616D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72616D" w:rsidRDefault="00C479A2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C479A2" w:rsidRPr="0072616D" w:rsidTr="00AC4303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79A2" w:rsidRPr="000040AD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9A2" w:rsidRPr="0072616D" w:rsidRDefault="00F562F3" w:rsidP="000040AD">
            <w:pPr>
              <w:rPr>
                <w:rFonts w:ascii="Times New Roman" w:hAnsi="Times New Roman"/>
                <w:sz w:val="18"/>
                <w:szCs w:val="16"/>
              </w:rPr>
            </w:pPr>
            <w:r w:rsidRPr="00207BCB">
              <w:rPr>
                <w:rFonts w:ascii="Times New Roman" w:hAnsi="Times New Roman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79A2" w:rsidRPr="000040AD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C479A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9A2" w:rsidRPr="0072616D" w:rsidRDefault="00C479A2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C479A2" w:rsidRPr="0072616D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79A2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72616D" w:rsidRDefault="00C479A2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72616D" w:rsidRDefault="00C479A2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C479A2" w:rsidRPr="0072616D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AD08D1" w:rsidRDefault="00C479A2" w:rsidP="00177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AD08D1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72616D" w:rsidRDefault="00AD08D1" w:rsidP="00941B35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479A2" w:rsidRPr="0072616D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72616D" w:rsidRDefault="00C479A2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C479A2" w:rsidRPr="0072616D" w:rsidTr="00941B35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79A2" w:rsidRPr="0072616D" w:rsidRDefault="00C479A2" w:rsidP="00AD08D1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D08D1" w:rsidP="009831A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2616D">
              <w:rPr>
                <w:rFonts w:ascii="Times New Roman" w:hAnsi="Times New Roman" w:cs="Times New Roman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Cs w:val="24"/>
              </w:rPr>
              <w:t>ация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734BA" w:rsidRPr="0072616D">
              <w:rPr>
                <w:rFonts w:ascii="Times New Roman" w:hAnsi="Times New Roman" w:cs="Times New Roman"/>
                <w:szCs w:val="24"/>
              </w:rPr>
              <w:t>и</w:t>
            </w:r>
            <w:r w:rsidR="008E765B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>
              <w:rPr>
                <w:rFonts w:ascii="Times New Roman" w:hAnsi="Times New Roman" w:cs="Times New Roman"/>
                <w:szCs w:val="24"/>
              </w:rPr>
              <w:t>или)</w:t>
            </w:r>
            <w:r w:rsidR="00B734BA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 w:cs="Times New Roman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Cs w:val="24"/>
              </w:rPr>
              <w:t>отка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B734BA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 w:cs="Times New Roman"/>
                <w:szCs w:val="24"/>
              </w:rPr>
              <w:t>инструментари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D3374" w:rsidRPr="0072616D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72616D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72616D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C479A2" w:rsidRPr="0072616D" w:rsidTr="00941B35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79A2" w:rsidRPr="0072616D" w:rsidRDefault="00C479A2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D08D1" w:rsidP="009831A5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2616D">
              <w:rPr>
                <w:rFonts w:ascii="Times New Roman" w:hAnsi="Times New Roman" w:cs="Times New Roman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Cs w:val="24"/>
              </w:rPr>
              <w:t>ация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734BA" w:rsidRPr="0072616D">
              <w:rPr>
                <w:rFonts w:ascii="Times New Roman" w:hAnsi="Times New Roman" w:cs="Times New Roman"/>
                <w:szCs w:val="24"/>
              </w:rPr>
              <w:t>и</w:t>
            </w:r>
            <w:r w:rsidR="008E765B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>
              <w:rPr>
                <w:rFonts w:ascii="Times New Roman" w:hAnsi="Times New Roman" w:cs="Times New Roman"/>
                <w:szCs w:val="24"/>
              </w:rPr>
              <w:t>или)</w:t>
            </w:r>
            <w:r w:rsidR="00B734BA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 w:cs="Times New Roman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Cs w:val="24"/>
              </w:rPr>
              <w:t>едение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изучени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79A2" w:rsidRPr="0072616D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72616D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C479A2" w:rsidRPr="0072616D" w:rsidTr="00941B35">
        <w:trPr>
          <w:trHeight w:val="668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79A2" w:rsidRPr="0072616D" w:rsidRDefault="00C479A2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72616D">
              <w:rPr>
                <w:rFonts w:ascii="Times New Roman" w:hAnsi="Times New Roman" w:cs="Times New Roman"/>
                <w:szCs w:val="24"/>
              </w:rPr>
              <w:t>ормиров</w:t>
            </w:r>
            <w:r w:rsidR="00AD08D1">
              <w:rPr>
                <w:rFonts w:ascii="Times New Roman" w:hAnsi="Times New Roman" w:cs="Times New Roman"/>
                <w:szCs w:val="24"/>
              </w:rPr>
              <w:t>ание</w:t>
            </w:r>
            <w:r w:rsidR="00AD08D1" w:rsidRPr="0072616D">
              <w:rPr>
                <w:rFonts w:ascii="Times New Roman" w:hAnsi="Times New Roman" w:cs="Times New Roman"/>
                <w:szCs w:val="24"/>
              </w:rPr>
              <w:t xml:space="preserve"> предложени</w:t>
            </w:r>
            <w:r w:rsidR="00AD08D1">
              <w:rPr>
                <w:rFonts w:ascii="Times New Roman" w:hAnsi="Times New Roman" w:cs="Times New Roman"/>
                <w:szCs w:val="24"/>
              </w:rPr>
              <w:t>й</w:t>
            </w:r>
            <w:r w:rsidR="00AD08D1"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>по определению перечня, содержания программ дополнительного образования</w:t>
            </w:r>
            <w:r w:rsidR="00F562F3" w:rsidRPr="0072616D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72616D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 организации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на основе </w:t>
            </w:r>
            <w:proofErr w:type="gramStart"/>
            <w:r w:rsidRPr="00BF79AD">
              <w:rPr>
                <w:rFonts w:ascii="Times New Roman" w:hAnsi="Times New Roman" w:cs="Times New Roman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BF79AD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</w:p>
        </w:tc>
      </w:tr>
      <w:tr w:rsidR="005178DD" w:rsidRPr="0072616D" w:rsidTr="00941B35">
        <w:trPr>
          <w:trHeight w:val="212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941B35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5178DD" w:rsidRPr="00BF79AD">
              <w:rPr>
                <w:rFonts w:ascii="Times New Roman" w:hAnsi="Times New Roman" w:cs="Times New Roman"/>
                <w:szCs w:val="24"/>
              </w:rPr>
              <w:t xml:space="preserve">ормулировать и обсуждать с руководством </w:t>
            </w:r>
            <w:r w:rsidR="002B0C25" w:rsidRPr="00BF79AD">
              <w:rPr>
                <w:rFonts w:ascii="Times New Roman" w:hAnsi="Times New Roman" w:cs="Times New Roman"/>
                <w:szCs w:val="24"/>
              </w:rPr>
              <w:t xml:space="preserve">организации </w:t>
            </w:r>
            <w:r w:rsidR="005178DD" w:rsidRPr="00BF79AD">
              <w:rPr>
                <w:rFonts w:ascii="Times New Roman" w:hAnsi="Times New Roman" w:cs="Times New Roman"/>
                <w:szCs w:val="24"/>
              </w:rPr>
              <w:t xml:space="preserve">и специалистами задачи, концепцию и методы </w:t>
            </w:r>
            <w:proofErr w:type="gramStart"/>
            <w:r w:rsidR="005178DD" w:rsidRPr="00BF79AD">
              <w:rPr>
                <w:rFonts w:ascii="Times New Roman" w:hAnsi="Times New Roman" w:cs="Times New Roman"/>
                <w:szCs w:val="24"/>
              </w:rPr>
              <w:t>исследования</w:t>
            </w:r>
            <w:r>
              <w:t xml:space="preserve"> </w:t>
            </w:r>
            <w:r w:rsidRPr="00BF79AD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</w:t>
            </w:r>
            <w:proofErr w:type="gramEnd"/>
            <w:r w:rsidRPr="00BF79AD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  <w:r>
              <w:rPr>
                <w:rFonts w:ascii="Times New Roman" w:hAnsi="Times New Roman" w:cs="Times New Roman"/>
                <w:szCs w:val="24"/>
              </w:rPr>
              <w:t xml:space="preserve"> (далее – исследования)</w:t>
            </w:r>
            <w:r w:rsidR="005178DD" w:rsidRPr="00BF79AD">
              <w:rPr>
                <w:rFonts w:ascii="Times New Roman" w:hAnsi="Times New Roman" w:cs="Times New Roman"/>
                <w:szCs w:val="24"/>
              </w:rPr>
              <w:t>, ресурсы, необходимые для его проведения и источники их привлечения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BF79AD">
              <w:rPr>
                <w:rFonts w:ascii="Times New Roman" w:hAnsi="Times New Roman" w:cs="Times New Roman"/>
                <w:szCs w:val="24"/>
              </w:rPr>
              <w:t>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F79AD">
              <w:rPr>
                <w:rFonts w:ascii="Times New Roman" w:hAnsi="Times New Roman" w:cs="Times New Roman"/>
                <w:szCs w:val="24"/>
              </w:rPr>
              <w:t>беспечивать оптимизацию затрат на проведение исследования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BF79AD" w:rsidRDefault="00BF79AD" w:rsidP="00BF79AD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F79AD">
              <w:rPr>
                <w:rFonts w:ascii="Times New Roman" w:hAnsi="Times New Roman" w:cs="Times New Roman"/>
                <w:szCs w:val="24"/>
              </w:rPr>
              <w:t>рганизовывать апробацию разработанного инструментария</w:t>
            </w:r>
          </w:p>
        </w:tc>
      </w:tr>
      <w:tr w:rsidR="005178D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F79AD" w:rsidP="00BF7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E5AFB" w:rsidRPr="0072616D">
              <w:rPr>
                <w:rFonts w:ascii="Times New Roman" w:hAnsi="Times New Roman"/>
              </w:rPr>
              <w:t xml:space="preserve">аспределять обязанности между специалистами, </w:t>
            </w:r>
            <w:r w:rsidR="00BE465F">
              <w:rPr>
                <w:rFonts w:ascii="Times New Roman" w:hAnsi="Times New Roman"/>
              </w:rPr>
              <w:t xml:space="preserve">обучать использованию инструментария исследования, </w:t>
            </w:r>
            <w:r w:rsidR="00FE5AFB" w:rsidRPr="0072616D">
              <w:rPr>
                <w:rFonts w:ascii="Times New Roman" w:hAnsi="Times New Roman"/>
              </w:rPr>
              <w:t>обеспечивать координацию их деятельности и выполнение программы исследования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RDefault="00BF79AD" w:rsidP="00BF79AD">
            <w:pPr>
              <w:rPr>
                <w:rFonts w:ascii="Times New Roman" w:hAnsi="Times New Roman"/>
              </w:rPr>
            </w:pPr>
            <w:r w:rsidRPr="00BF79AD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BF79AD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Del="002A1D54" w:rsidRDefault="00BF79AD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F79AD" w:rsidRPr="0072616D" w:rsidRDefault="00BF79AD" w:rsidP="00BF79AD">
            <w:pPr>
              <w:rPr>
                <w:rFonts w:ascii="Times New Roman" w:hAnsi="Times New Roman"/>
              </w:rPr>
            </w:pPr>
            <w:r w:rsidRPr="00BF79AD">
              <w:rPr>
                <w:rFonts w:ascii="Times New Roman" w:hAnsi="Times New Roman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FE5AFB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E5AFB" w:rsidRPr="0072616D" w:rsidDel="002A1D54" w:rsidRDefault="00FE5AFB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F79AD" w:rsidP="009831A5">
            <w:pPr>
              <w:rPr>
                <w:rFonts w:ascii="Times New Roman" w:hAnsi="Times New Roman"/>
              </w:rPr>
            </w:pPr>
            <w:r w:rsidRPr="00BF79AD">
              <w:rPr>
                <w:rFonts w:ascii="Times New Roman" w:hAnsi="Times New Roman"/>
                <w:szCs w:val="20"/>
              </w:rPr>
              <w:t>Обрабатывать, анализировать и интерпретировать</w:t>
            </w:r>
            <w:r w:rsidR="00FE5AFB" w:rsidRPr="0072616D">
              <w:rPr>
                <w:rFonts w:ascii="Times New Roman" w:hAnsi="Times New Roman"/>
                <w:szCs w:val="20"/>
              </w:rPr>
              <w:t xml:space="preserve"> результаты </w:t>
            </w:r>
            <w:proofErr w:type="gramStart"/>
            <w:r w:rsidR="005D3374" w:rsidRPr="0072616D">
              <w:rPr>
                <w:rFonts w:ascii="Times New Roman" w:hAnsi="Times New Roman"/>
              </w:rPr>
              <w:t>изучения</w:t>
            </w:r>
            <w:r w:rsidR="00FE5AFB" w:rsidRPr="0072616D">
              <w:rPr>
                <w:rFonts w:ascii="Times New Roman" w:hAnsi="Times New Roman"/>
              </w:rPr>
              <w:t xml:space="preserve"> рынка </w:t>
            </w:r>
            <w:r w:rsidR="00F562F3" w:rsidRPr="0072616D">
              <w:rPr>
                <w:rFonts w:ascii="Times New Roman" w:hAnsi="Times New Roman"/>
              </w:rPr>
              <w:t>услуг дополнительного образования детей</w:t>
            </w:r>
            <w:proofErr w:type="gramEnd"/>
            <w:r w:rsidR="00F562F3" w:rsidRPr="0072616D">
              <w:rPr>
                <w:rFonts w:ascii="Times New Roman" w:hAnsi="Times New Roman"/>
              </w:rPr>
              <w:t xml:space="preserve"> и взрослых</w:t>
            </w:r>
            <w:r w:rsidR="00FE5AFB" w:rsidRPr="0072616D">
              <w:rPr>
                <w:rFonts w:ascii="Times New Roman" w:hAnsi="Times New Roman"/>
              </w:rPr>
              <w:t xml:space="preserve">, привлекать к работе экспертов, организовывать обсуждение результатов анализа </w:t>
            </w:r>
          </w:p>
        </w:tc>
      </w:tr>
      <w:tr w:rsidR="00FE5AFB" w:rsidRPr="0072616D" w:rsidTr="00941B35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E5AFB" w:rsidRPr="0072616D" w:rsidDel="002A1D54" w:rsidRDefault="00FE5AFB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FE5AFB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</w:rPr>
              <w:t xml:space="preserve">Разрабатывать и представлять руководству </w:t>
            </w:r>
            <w:r w:rsidR="002B0C25">
              <w:rPr>
                <w:rFonts w:ascii="Times New Roman" w:hAnsi="Times New Roman"/>
              </w:rPr>
              <w:t xml:space="preserve">организации </w:t>
            </w:r>
            <w:r w:rsidR="000908E8" w:rsidRPr="0072616D">
              <w:rPr>
                <w:rFonts w:ascii="Times New Roman" w:hAnsi="Times New Roman"/>
              </w:rPr>
              <w:t xml:space="preserve">и педагогическому коллективу </w:t>
            </w:r>
            <w:r w:rsidRPr="0072616D">
              <w:rPr>
                <w:rFonts w:ascii="Times New Roman" w:hAnsi="Times New Roman"/>
              </w:rPr>
              <w:t xml:space="preserve">предложения по определению перечня, содержания </w:t>
            </w:r>
            <w:r w:rsidR="0029526A"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72616D">
              <w:rPr>
                <w:rFonts w:ascii="Times New Roman" w:hAnsi="Times New Roman"/>
              </w:rPr>
              <w:t>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5178DD" w:rsidRPr="0072616D" w:rsidTr="00941B35">
        <w:trPr>
          <w:trHeight w:val="225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RDefault="005178DD" w:rsidP="00AD08D1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7238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</w:t>
            </w:r>
            <w:r w:rsidR="001E7805" w:rsidRPr="0072616D">
              <w:rPr>
                <w:rFonts w:ascii="Times New Roman" w:hAnsi="Times New Roman"/>
              </w:rPr>
              <w:t>еори</w:t>
            </w:r>
            <w:r w:rsidR="00B16D87" w:rsidRPr="0072616D">
              <w:rPr>
                <w:rFonts w:ascii="Times New Roman" w:hAnsi="Times New Roman"/>
              </w:rPr>
              <w:t>я</w:t>
            </w:r>
            <w:r w:rsidR="001E7805" w:rsidRPr="0072616D">
              <w:rPr>
                <w:rFonts w:ascii="Times New Roman" w:hAnsi="Times New Roman"/>
              </w:rPr>
              <w:t xml:space="preserve"> и практик</w:t>
            </w:r>
            <w:r w:rsidR="00B16D87" w:rsidRPr="0072616D">
              <w:rPr>
                <w:rFonts w:ascii="Times New Roman" w:hAnsi="Times New Roman"/>
              </w:rPr>
              <w:t>а</w:t>
            </w:r>
            <w:r w:rsidR="001E7805" w:rsidRPr="0072616D">
              <w:rPr>
                <w:rFonts w:ascii="Times New Roman" w:hAnsi="Times New Roman"/>
              </w:rPr>
              <w:t xml:space="preserve"> маркетинговых исследований в образовании </w:t>
            </w:r>
          </w:p>
        </w:tc>
      </w:tr>
      <w:tr w:rsidR="005178DD" w:rsidRPr="0072616D" w:rsidTr="00941B35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7238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М</w:t>
            </w:r>
            <w:r w:rsidR="001E7805" w:rsidRPr="0072616D">
              <w:rPr>
                <w:rFonts w:ascii="Times New Roman" w:hAnsi="Times New Roman"/>
              </w:rPr>
              <w:t>етодические основы маркетинговых исследований в образовании</w:t>
            </w:r>
          </w:p>
        </w:tc>
      </w:tr>
      <w:tr w:rsidR="005178DD" w:rsidRPr="0072616D" w:rsidTr="00941B35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78DD" w:rsidRPr="0072616D" w:rsidDel="002A1D54" w:rsidRDefault="005178DD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72389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Т</w:t>
            </w:r>
            <w:r w:rsidR="001E7805" w:rsidRPr="0072616D">
              <w:rPr>
                <w:rFonts w:ascii="Times New Roman" w:hAnsi="Times New Roman"/>
              </w:rPr>
              <w:t>енденции развития дополнительного образования</w:t>
            </w:r>
            <w:r w:rsidR="00B16D87" w:rsidRPr="0072616D">
              <w:rPr>
                <w:rFonts w:ascii="Times New Roman" w:hAnsi="Times New Roman"/>
              </w:rPr>
              <w:t xml:space="preserve"> детей и взрослых</w:t>
            </w:r>
          </w:p>
        </w:tc>
      </w:tr>
      <w:tr w:rsidR="00207BCB" w:rsidRPr="0072616D" w:rsidTr="00941B35">
        <w:trPr>
          <w:trHeight w:val="225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72616D" w:rsidDel="002A1D54" w:rsidRDefault="00207BCB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72616D" w:rsidRDefault="00207BCB" w:rsidP="009831A5">
            <w:pPr>
              <w:rPr>
                <w:rFonts w:ascii="Times New Roman" w:hAnsi="Times New Roman"/>
              </w:rPr>
            </w:pPr>
            <w:r w:rsidRPr="00207BCB">
              <w:rPr>
                <w:rFonts w:ascii="Times New Roman" w:hAnsi="Times New Roman"/>
              </w:rPr>
              <w:t>Нормативно-правовые, психолого-педагогические и организационно-методические основы организации образовательного процесса по программам</w:t>
            </w:r>
            <w:r>
              <w:rPr>
                <w:rFonts w:ascii="Times New Roman" w:hAnsi="Times New Roman"/>
              </w:rPr>
              <w:t xml:space="preserve"> дополнительного образования детей 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или) взрослых</w:t>
            </w:r>
          </w:p>
        </w:tc>
      </w:tr>
      <w:tr w:rsidR="00207BCB" w:rsidRPr="0072616D" w:rsidTr="00941B35">
        <w:trPr>
          <w:trHeight w:val="225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72616D" w:rsidDel="002A1D54" w:rsidRDefault="00207BCB" w:rsidP="00AD08D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7BCB" w:rsidRPr="00207BCB" w:rsidRDefault="00207BCB" w:rsidP="00207BCB">
            <w:pPr>
              <w:rPr>
                <w:rFonts w:ascii="Times New Roman" w:hAnsi="Times New Roman"/>
              </w:rPr>
            </w:pPr>
            <w:r w:rsidRPr="00207BCB">
              <w:rPr>
                <w:rFonts w:ascii="Times New Roman" w:hAnsi="Times New Roman"/>
              </w:rPr>
              <w:t xml:space="preserve">Современные образовательные технологии </w:t>
            </w:r>
            <w:r>
              <w:rPr>
                <w:rFonts w:ascii="Times New Roman" w:hAnsi="Times New Roman"/>
              </w:rPr>
              <w:t>дополнительного образования детей и взрослых</w:t>
            </w:r>
          </w:p>
        </w:tc>
      </w:tr>
      <w:tr w:rsidR="00111F79" w:rsidRPr="0072616D" w:rsidTr="00941B35">
        <w:trPr>
          <w:trHeight w:val="562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1F79" w:rsidRPr="0072616D" w:rsidDel="002A1D54" w:rsidRDefault="00111F79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1F79" w:rsidRPr="0072616D" w:rsidRDefault="00AD08D1" w:rsidP="00AD08D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72616D" w:rsidRDefault="00F94F95" w:rsidP="001775C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26851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72616D" w:rsidRDefault="00226851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72616D">
              <w:rPr>
                <w:rFonts w:ascii="Times New Roman" w:hAnsi="Times New Roman"/>
                <w:b/>
                <w:szCs w:val="20"/>
              </w:rPr>
              <w:t>2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72616D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26851" w:rsidRPr="0072616D" w:rsidTr="00A40A61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51" w:rsidRPr="0072616D" w:rsidRDefault="00D21CFE" w:rsidP="008F347A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Организационно-педагогическое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сопровождение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="008F347A" w:rsidRPr="008F347A">
              <w:rPr>
                <w:rFonts w:ascii="Times New Roman" w:hAnsi="Times New Roman"/>
              </w:rPr>
              <w:t>методической деятельности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педагог</w:t>
            </w:r>
            <w:r w:rsidR="008F347A">
              <w:rPr>
                <w:rFonts w:ascii="Times New Roman" w:hAnsi="Times New Roman"/>
              </w:rPr>
              <w:t>ов</w:t>
            </w:r>
            <w:r w:rsidRPr="0072616D">
              <w:rPr>
                <w:rFonts w:ascii="Times New Roman" w:hAnsi="Times New Roman"/>
              </w:rPr>
              <w:t xml:space="preserve"> дополнительного образования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6851" w:rsidRPr="00AD08D1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1E7805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6851" w:rsidRPr="00AD08D1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6851" w:rsidRPr="0072616D" w:rsidRDefault="001E7805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226851" w:rsidRPr="0072616D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6851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AD08D1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72616D" w:rsidRDefault="00226851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226851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AD08D1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72616D" w:rsidRDefault="00AD08D1" w:rsidP="00A2348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6851" w:rsidRPr="0072616D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26851" w:rsidRPr="0072616D" w:rsidRDefault="00226851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232BD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Пров</w:t>
            </w:r>
            <w:r>
              <w:rPr>
                <w:rFonts w:ascii="Times New Roman" w:eastAsia="Times New Roman" w:hAnsi="Times New Roman"/>
              </w:rPr>
              <w:t>едение</w:t>
            </w:r>
            <w:r w:rsidRPr="0072616D">
              <w:rPr>
                <w:rFonts w:ascii="Times New Roman" w:eastAsia="Times New Roman" w:hAnsi="Times New Roman"/>
              </w:rPr>
              <w:t xml:space="preserve"> групповы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и индивидуальны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консультаци</w:t>
            </w:r>
            <w:r>
              <w:rPr>
                <w:rFonts w:ascii="Times New Roman" w:eastAsia="Times New Roman" w:hAnsi="Times New Roman"/>
              </w:rPr>
              <w:t>й</w:t>
            </w:r>
            <w:r w:rsidRPr="0072616D">
              <w:rPr>
                <w:rFonts w:ascii="Times New Roman" w:eastAsia="Times New Roman" w:hAnsi="Times New Roman"/>
              </w:rPr>
              <w:t xml:space="preserve"> для педагогов дополнительного образования по разработке программ, оценочных средств, циклов занятий, досуговых мероприятий и др</w:t>
            </w:r>
            <w:r>
              <w:rPr>
                <w:rFonts w:ascii="Times New Roman" w:eastAsia="Times New Roman" w:hAnsi="Times New Roman"/>
              </w:rPr>
              <w:t>угих</w:t>
            </w:r>
            <w:r w:rsidRPr="0072616D">
              <w:rPr>
                <w:rFonts w:ascii="Times New Roman" w:eastAsia="Times New Roman" w:hAnsi="Times New Roman"/>
              </w:rPr>
              <w:t xml:space="preserve"> методических материалов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D684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и о</w:t>
            </w:r>
            <w:r w:rsidRPr="0072616D">
              <w:rPr>
                <w:rFonts w:ascii="Times New Roman" w:eastAsia="Times New Roman" w:hAnsi="Times New Roman"/>
              </w:rPr>
              <w:t>цен</w:t>
            </w:r>
            <w:r>
              <w:rPr>
                <w:rFonts w:ascii="Times New Roman" w:eastAsia="Times New Roman" w:hAnsi="Times New Roman"/>
              </w:rPr>
              <w:t>ка</w:t>
            </w:r>
            <w:r w:rsidRPr="0072616D">
              <w:rPr>
                <w:rFonts w:ascii="Times New Roman" w:eastAsia="Times New Roman" w:hAnsi="Times New Roman"/>
              </w:rPr>
              <w:t xml:space="preserve"> качеств</w:t>
            </w:r>
            <w:r>
              <w:rPr>
                <w:rFonts w:ascii="Times New Roman" w:eastAsia="Times New Roman" w:hAnsi="Times New Roman"/>
              </w:rPr>
              <w:t>а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программно-методической</w:t>
            </w:r>
            <w:r w:rsidRPr="00E102B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документации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D6845">
            <w:pPr>
              <w:rPr>
                <w:rFonts w:ascii="Times New Roman" w:eastAsia="Times New Roman" w:hAnsi="Times New Roman"/>
              </w:rPr>
            </w:pPr>
            <w:r w:rsidRPr="00ED684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AD08D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ED684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A2348E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B6B42" w:rsidRPr="0072616D" w:rsidTr="00A2348E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6B42" w:rsidRPr="0072616D" w:rsidRDefault="002B6B42" w:rsidP="00A2348E">
            <w:pPr>
              <w:widowControl w:val="0"/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B6B42" w:rsidRDefault="002B6B42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Анализировать и оценивать инновационные подходы к построению дополнительного образования </w:t>
            </w:r>
            <w:r>
              <w:rPr>
                <w:rFonts w:ascii="Times New Roman" w:eastAsia="Times New Roman" w:hAnsi="Times New Roman"/>
              </w:rPr>
              <w:t xml:space="preserve">в избранной области </w:t>
            </w:r>
            <w:r w:rsidRPr="0072616D">
              <w:rPr>
                <w:rFonts w:ascii="Times New Roman" w:eastAsia="Times New Roman" w:hAnsi="Times New Roman"/>
              </w:rPr>
              <w:t xml:space="preserve">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</w:t>
            </w:r>
            <w:r>
              <w:rPr>
                <w:rFonts w:ascii="Times New Roman" w:eastAsia="Times New Roman" w:hAnsi="Times New Roman"/>
              </w:rPr>
              <w:t xml:space="preserve">(преподавателю, тренеру-преподавателю) </w:t>
            </w:r>
            <w:r w:rsidRPr="0072616D">
              <w:rPr>
                <w:rFonts w:ascii="Times New Roman" w:eastAsia="Times New Roman" w:hAnsi="Times New Roman"/>
              </w:rPr>
              <w:t>для решения профессиональных задач и самообразования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20CFA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Проводить групповые и индивидуальные консультации по разработке программ, оценочных средств, циклов заня</w:t>
            </w:r>
            <w:r>
              <w:rPr>
                <w:rFonts w:ascii="Times New Roman" w:eastAsia="Times New Roman" w:hAnsi="Times New Roman"/>
              </w:rPr>
              <w:t>тий, досуговых мероприятий и других</w:t>
            </w:r>
            <w:r w:rsidRPr="0072616D">
              <w:rPr>
                <w:rFonts w:ascii="Times New Roman" w:eastAsia="Times New Roman" w:hAnsi="Times New Roman"/>
              </w:rPr>
              <w:t xml:space="preserve"> методических материалов с учетом </w:t>
            </w:r>
            <w:r w:rsidRPr="0072616D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</w:t>
            </w:r>
            <w:proofErr w:type="gramStart"/>
            <w:r w:rsidRPr="0072616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72616D">
              <w:rPr>
                <w:rFonts w:ascii="Times New Roman" w:hAnsi="Times New Roman"/>
              </w:rPr>
              <w:t>ов</w:t>
            </w:r>
            <w:proofErr w:type="spellEnd"/>
            <w:r w:rsidRPr="0072616D">
              <w:rPr>
                <w:rFonts w:ascii="Times New Roman" w:hAnsi="Times New Roman"/>
              </w:rPr>
              <w:t>)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20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2616D">
              <w:rPr>
                <w:rFonts w:ascii="Times New Roman" w:hAnsi="Times New Roman"/>
              </w:rPr>
              <w:t>ценивать качество разрабатываемых материалов на соответствие</w:t>
            </w:r>
          </w:p>
          <w:p w:rsidR="007E4B58" w:rsidRDefault="007E4B58" w:rsidP="00920CFA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порядку </w:t>
            </w:r>
            <w:r>
              <w:rPr>
                <w:rFonts w:ascii="Times New Roman" w:hAnsi="Times New Roman"/>
              </w:rPr>
              <w:t>организации и осуществления образовательной деятельности по дополнительным общеобразовательным программам</w:t>
            </w:r>
          </w:p>
          <w:p w:rsidR="007E4B58" w:rsidRDefault="007E4B58" w:rsidP="00920CFA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 - современным теоретическим и </w:t>
            </w:r>
            <w:proofErr w:type="gramStart"/>
            <w:r w:rsidRPr="0072616D">
              <w:rPr>
                <w:rFonts w:ascii="Times New Roman" w:hAnsi="Times New Roman"/>
              </w:rPr>
              <w:t>методическим подходам</w:t>
            </w:r>
            <w:proofErr w:type="gramEnd"/>
            <w:r w:rsidRPr="0072616D">
              <w:rPr>
                <w:rFonts w:ascii="Times New Roman" w:hAnsi="Times New Roman"/>
              </w:rPr>
              <w:t xml:space="preserve"> к разработке и реализации программ дополнительного образования</w:t>
            </w:r>
          </w:p>
          <w:p w:rsidR="007E4B58" w:rsidRDefault="007E4B58" w:rsidP="00920CFA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образовательным потребностям </w:t>
            </w:r>
            <w:proofErr w:type="gramStart"/>
            <w:r w:rsidRPr="0072616D">
              <w:rPr>
                <w:rFonts w:ascii="Times New Roman" w:hAnsi="Times New Roman"/>
              </w:rPr>
              <w:t>обучающихся</w:t>
            </w:r>
            <w:proofErr w:type="gramEnd"/>
            <w:r w:rsidRPr="0072616D">
              <w:rPr>
                <w:rFonts w:ascii="Times New Roman" w:hAnsi="Times New Roman"/>
              </w:rPr>
              <w:t>, требованию предоставления программой возможности ее освоения на основе индивидуализации содержания</w:t>
            </w:r>
          </w:p>
          <w:p w:rsidR="007E4B58" w:rsidRDefault="007E4B58" w:rsidP="00920CFA">
            <w:pPr>
              <w:ind w:left="315"/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требованиям охраны </w:t>
            </w:r>
            <w:r>
              <w:rPr>
                <w:rFonts w:ascii="Times New Roman" w:hAnsi="Times New Roman"/>
              </w:rPr>
              <w:t>труда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7E4B58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7E4B58" w:rsidRPr="0072616D" w:rsidTr="00A2348E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A2348E" w:rsidRDefault="007E4B58" w:rsidP="009831A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Использовать различные средства и способы распространения позитивного опыта организации образовательного процесса, в </w:t>
            </w:r>
            <w:proofErr w:type="spellStart"/>
            <w:r w:rsidRPr="00A2348E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A2348E">
              <w:rPr>
                <w:rFonts w:ascii="Times New Roman" w:eastAsia="Times New Roman" w:hAnsi="Times New Roman"/>
              </w:rPr>
              <w:t>. с применением ИКТ и возможностей сети Интернет</w:t>
            </w:r>
          </w:p>
        </w:tc>
      </w:tr>
      <w:tr w:rsidR="007E4B58" w:rsidRPr="0072616D" w:rsidTr="00A2348E">
        <w:trPr>
          <w:trHeight w:val="212"/>
        </w:trPr>
        <w:tc>
          <w:tcPr>
            <w:tcW w:w="935" w:type="pct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AD08D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2B6B42">
            <w:pPr>
              <w:rPr>
                <w:rFonts w:ascii="Times New Roman" w:hAnsi="Times New Roman"/>
              </w:rPr>
            </w:pPr>
            <w:r w:rsidRPr="002B6B42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</w:t>
            </w:r>
            <w:r>
              <w:rPr>
                <w:rFonts w:ascii="Times New Roman" w:hAnsi="Times New Roman"/>
              </w:rPr>
              <w:t xml:space="preserve"> (рецензирования) </w:t>
            </w:r>
            <w:r w:rsidRPr="002B6B42">
              <w:rPr>
                <w:rFonts w:ascii="Times New Roman" w:hAnsi="Times New Roman"/>
              </w:rPr>
              <w:t xml:space="preserve"> и анализировать ее результаты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3420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Законодательство</w:t>
            </w:r>
            <w:r w:rsidRPr="0072616D">
              <w:rPr>
                <w:rFonts w:ascii="Times New Roman" w:eastAsia="Times New Roman" w:hAnsi="Times New Roman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субъекта  </w:t>
            </w:r>
            <w:r w:rsidRPr="0072616D">
              <w:rPr>
                <w:rFonts w:ascii="Times New Roman" w:eastAsia="Times New Roman" w:hAnsi="Times New Roman"/>
              </w:rPr>
              <w:t>Российской Федерации</w:t>
            </w:r>
            <w:r>
              <w:rPr>
                <w:rFonts w:ascii="Times New Roman" w:eastAsia="Times New Roman" w:hAnsi="Times New Roman"/>
              </w:rPr>
              <w:t xml:space="preserve"> в части</w:t>
            </w:r>
            <w:r w:rsidRPr="0072616D">
              <w:rPr>
                <w:rFonts w:ascii="Times New Roman" w:eastAsia="Times New Roman" w:hAnsi="Times New Roman"/>
              </w:rPr>
              <w:t>, регламентирующ</w:t>
            </w:r>
            <w:r>
              <w:rPr>
                <w:rFonts w:ascii="Times New Roman" w:eastAsia="Times New Roman" w:hAnsi="Times New Roman"/>
              </w:rPr>
              <w:t>ей</w:t>
            </w:r>
            <w:r w:rsidRPr="0072616D">
              <w:rPr>
                <w:rFonts w:ascii="Times New Roman" w:eastAsia="Times New Roman" w:hAnsi="Times New Roman"/>
              </w:rPr>
              <w:t xml:space="preserve"> деятельность в сфере дополнительног</w:t>
            </w:r>
            <w:r>
              <w:rPr>
                <w:rFonts w:ascii="Times New Roman" w:eastAsia="Times New Roman" w:hAnsi="Times New Roman"/>
              </w:rPr>
              <w:t>о образования детей и взрослых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3420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Законодательство</w:t>
            </w:r>
            <w:r w:rsidRPr="0072616D">
              <w:rPr>
                <w:rFonts w:ascii="Times New Roman" w:eastAsia="Times New Roman" w:hAnsi="Times New Roman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субъекта  </w:t>
            </w:r>
            <w:r w:rsidRPr="0072616D">
              <w:rPr>
                <w:rFonts w:ascii="Times New Roman" w:eastAsia="Times New Roman" w:hAnsi="Times New Roman"/>
              </w:rPr>
              <w:t>Российской Федерации</w:t>
            </w:r>
            <w:r>
              <w:rPr>
                <w:rFonts w:ascii="Times New Roman" w:eastAsia="Times New Roman" w:hAnsi="Times New Roman"/>
              </w:rPr>
              <w:t xml:space="preserve"> в части</w:t>
            </w:r>
            <w:r w:rsidRPr="0072616D">
              <w:rPr>
                <w:rFonts w:ascii="Times New Roman" w:eastAsia="Times New Roman" w:hAnsi="Times New Roman"/>
              </w:rPr>
              <w:t>, регламентирующ</w:t>
            </w:r>
            <w:r>
              <w:rPr>
                <w:rFonts w:ascii="Times New Roman" w:eastAsia="Times New Roman" w:hAnsi="Times New Roman"/>
              </w:rPr>
              <w:t xml:space="preserve">ей реализацию </w:t>
            </w:r>
            <w:r w:rsidRPr="00D9253F">
              <w:rPr>
                <w:rFonts w:ascii="Times New Roman" w:eastAsia="Times New Roman" w:hAnsi="Times New Roman"/>
              </w:rPr>
              <w:t>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предпрофессиональны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программ</w:t>
            </w:r>
            <w:r>
              <w:rPr>
                <w:rFonts w:ascii="Times New Roman" w:eastAsia="Times New Roman" w:hAnsi="Times New Roman"/>
              </w:rPr>
              <w:t xml:space="preserve">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412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  <w:r w:rsidRPr="0072616D">
              <w:rPr>
                <w:rFonts w:ascii="Times New Roman" w:eastAsia="Times New Roman" w:hAnsi="Times New Roman"/>
              </w:rPr>
              <w:t>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4840" w:rsidRDefault="00E44840" w:rsidP="00E44840">
            <w:pPr>
              <w:rPr>
                <w:rFonts w:ascii="Times New Roman" w:eastAsia="Times New Roman" w:hAnsi="Times New Roman"/>
              </w:rPr>
            </w:pPr>
            <w:r w:rsidRPr="00BE4B33">
              <w:rPr>
                <w:rFonts w:ascii="Times New Roman" w:hAnsi="Times New Roman"/>
              </w:rPr>
              <w:t>Методологические</w:t>
            </w:r>
            <w:r>
              <w:rPr>
                <w:rFonts w:ascii="Times New Roman" w:hAnsi="Times New Roman"/>
              </w:rPr>
              <w:t xml:space="preserve"> и теоретические</w:t>
            </w:r>
            <w:r w:rsidRPr="00BE4B33">
              <w:rPr>
                <w:rFonts w:ascii="Times New Roman" w:hAnsi="Times New Roman"/>
              </w:rPr>
              <w:t xml:space="preserve"> основы современного</w:t>
            </w:r>
            <w:r>
              <w:rPr>
                <w:rFonts w:ascii="Times New Roman" w:hAnsi="Times New Roman"/>
              </w:rPr>
              <w:t xml:space="preserve"> дополнительного </w:t>
            </w:r>
            <w:r w:rsidRPr="00BE4B33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детей и взрослых</w:t>
            </w:r>
          </w:p>
        </w:tc>
      </w:tr>
      <w:tr w:rsidR="00E44840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4840" w:rsidRPr="0072616D" w:rsidDel="002A1D54" w:rsidRDefault="00E44840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44840" w:rsidRPr="00D9253F" w:rsidRDefault="00E44840" w:rsidP="00E44840">
            <w:pPr>
              <w:rPr>
                <w:rFonts w:ascii="Times New Roman" w:eastAsia="Times New Roman" w:hAnsi="Times New Roman"/>
              </w:rPr>
            </w:pPr>
            <w:r w:rsidRPr="00D9253F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9253F">
              <w:rPr>
                <w:rFonts w:ascii="Times New Roman" w:eastAsia="Times New Roman" w:hAnsi="Times New Roman"/>
              </w:rPr>
              <w:t xml:space="preserve"> системы дополнительного образования в Росси</w:t>
            </w:r>
            <w:r>
              <w:rPr>
                <w:rFonts w:ascii="Times New Roman" w:eastAsia="Times New Roman" w:hAnsi="Times New Roman"/>
              </w:rPr>
              <w:t>йской Федерации</w:t>
            </w:r>
            <w:r w:rsidRPr="00D9253F">
              <w:rPr>
                <w:rFonts w:ascii="Times New Roman" w:eastAsia="Times New Roman" w:hAnsi="Times New Roman"/>
              </w:rPr>
              <w:t xml:space="preserve"> и мире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D9253F" w:rsidRDefault="007E4B58" w:rsidP="00E412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D9253F">
              <w:rPr>
                <w:rFonts w:ascii="Times New Roman" w:eastAsia="Times New Roman" w:hAnsi="Times New Roman"/>
              </w:rPr>
              <w:t>аправления и перспективы развития образования в области искусств или физической культуры и спорта</w:t>
            </w:r>
            <w:r>
              <w:rPr>
                <w:rFonts w:ascii="Times New Roman" w:eastAsia="Times New Roman" w:hAnsi="Times New Roman"/>
              </w:rPr>
              <w:t xml:space="preserve"> (д</w:t>
            </w:r>
            <w:r w:rsidRPr="00D9253F">
              <w:rPr>
                <w:rFonts w:ascii="Times New Roman" w:eastAsia="Times New Roman" w:hAnsi="Times New Roman"/>
              </w:rPr>
              <w:t>ля реализ</w:t>
            </w:r>
            <w:r>
              <w:rPr>
                <w:rFonts w:ascii="Times New Roman" w:eastAsia="Times New Roman" w:hAnsi="Times New Roman"/>
              </w:rPr>
              <w:t>ации</w:t>
            </w:r>
            <w:r w:rsidRPr="00D9253F">
              <w:rPr>
                <w:rFonts w:ascii="Times New Roman" w:eastAsia="Times New Roman" w:hAnsi="Times New Roman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предпрофессиональны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D9253F">
              <w:rPr>
                <w:rFonts w:ascii="Times New Roman" w:eastAsia="Times New Roman" w:hAnsi="Times New Roman"/>
              </w:rPr>
              <w:t xml:space="preserve"> программ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925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в </w:t>
            </w:r>
            <w:r w:rsidRPr="00D9253F">
              <w:rPr>
                <w:rFonts w:ascii="Times New Roman" w:eastAsia="Times New Roman" w:hAnsi="Times New Roman"/>
              </w:rPr>
              <w:t>соответствующей области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412A7">
            <w:pPr>
              <w:rPr>
                <w:rFonts w:ascii="Times New Roman" w:eastAsia="Times New Roman" w:hAnsi="Times New Roman"/>
              </w:rPr>
            </w:pPr>
            <w:r w:rsidRPr="0092637D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>
              <w:rPr>
                <w:rFonts w:ascii="Times New Roman" w:eastAsia="Times New Roman" w:hAnsi="Times New Roman"/>
              </w:rPr>
              <w:t xml:space="preserve"> в целом и </w:t>
            </w:r>
            <w:r w:rsidRPr="0092637D">
              <w:rPr>
                <w:rFonts w:ascii="Times New Roman" w:eastAsia="Times New Roman" w:hAnsi="Times New Roman"/>
              </w:rPr>
              <w:t xml:space="preserve"> реализации дополнительных общеобразовательных программ</w:t>
            </w:r>
            <w:r>
              <w:rPr>
                <w:rFonts w:ascii="Times New Roman" w:eastAsia="Times New Roman" w:hAnsi="Times New Roman"/>
              </w:rPr>
              <w:t xml:space="preserve"> соответствующей направленности в частности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</w:t>
            </w:r>
            <w:r>
              <w:rPr>
                <w:rFonts w:ascii="Times New Roman" w:eastAsia="Times New Roman" w:hAnsi="Times New Roman"/>
              </w:rPr>
              <w:t xml:space="preserve"> в избранной области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72616D">
              <w:rPr>
                <w:rFonts w:ascii="Times New Roman" w:eastAsia="Times New Roman" w:hAnsi="Times New Roman"/>
              </w:rPr>
              <w:t>компетентностноориентрованного</w:t>
            </w:r>
            <w:proofErr w:type="spellEnd"/>
            <w:r w:rsidRPr="0072616D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302E92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Возрастные особенности обучающихся, особенности реализации </w:t>
            </w:r>
            <w:r w:rsidRPr="0072616D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72616D">
              <w:rPr>
                <w:rFonts w:ascii="Times New Roman" w:eastAsia="Times New Roman" w:hAnsi="Times New Roman"/>
              </w:rPr>
              <w:t xml:space="preserve"> одаренных обучающихся</w:t>
            </w:r>
            <w:r>
              <w:rPr>
                <w:rFonts w:ascii="Times New Roman" w:eastAsia="Times New Roman" w:hAnsi="Times New Roman"/>
              </w:rPr>
              <w:t>,</w:t>
            </w:r>
            <w:r w:rsidRPr="0072616D">
              <w:rPr>
                <w:rFonts w:ascii="Times New Roman" w:eastAsia="Times New Roman" w:hAnsi="Times New Roman"/>
              </w:rPr>
              <w:t xml:space="preserve"> обучающихся с ограниченными возможностями здоровья, вопросы индивидуализации обучения 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E44840">
            <w:pPr>
              <w:rPr>
                <w:rFonts w:ascii="Times New Roman" w:eastAsia="Times New Roman" w:hAnsi="Times New Roman"/>
              </w:rPr>
            </w:pPr>
            <w:r w:rsidRPr="00111F79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111F79" w:rsidRDefault="007E4B58" w:rsidP="009831A5">
            <w:pPr>
              <w:rPr>
                <w:rFonts w:ascii="Times New Roman" w:eastAsia="Times New Roman" w:hAnsi="Times New Roman"/>
              </w:rPr>
            </w:pPr>
            <w:r w:rsidRPr="0093420D">
              <w:rPr>
                <w:rFonts w:ascii="Times New Roman" w:hAnsi="Times New Roman"/>
              </w:rPr>
              <w:t>Нормативные требования  охраны труда  при проведении учебных занятий и 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</w:tr>
      <w:tr w:rsidR="007E4B58" w:rsidRPr="0072616D" w:rsidTr="00A2348E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Default="007E4B58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E4B58" w:rsidRPr="0072616D" w:rsidTr="00A2348E">
        <w:trPr>
          <w:trHeight w:val="562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Del="002A1D54" w:rsidRDefault="007E4B58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E4B58" w:rsidRPr="0072616D" w:rsidRDefault="007E4B58" w:rsidP="0018021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72616D" w:rsidRDefault="00226851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1E7805" w:rsidRPr="0072616D" w:rsidTr="00111F7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72616D" w:rsidRDefault="001E7805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3.2.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72616D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E7805" w:rsidRPr="0072616D" w:rsidTr="00A40A61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805" w:rsidRPr="0072616D" w:rsidRDefault="002B6B42" w:rsidP="0018021E">
            <w:pPr>
              <w:rPr>
                <w:rFonts w:ascii="Times New Roman" w:hAnsi="Times New Roman"/>
                <w:sz w:val="18"/>
                <w:szCs w:val="16"/>
              </w:rPr>
            </w:pPr>
            <w:r w:rsidRPr="002B6B42">
              <w:rPr>
                <w:rFonts w:ascii="Times New Roman" w:hAnsi="Times New Roman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805" w:rsidRPr="0018021E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AB6F56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805" w:rsidRPr="0018021E" w:rsidRDefault="009831A5" w:rsidP="00A40A6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805" w:rsidRPr="0072616D" w:rsidRDefault="00AB6F56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1E7805" w:rsidRPr="0072616D" w:rsidTr="00111F7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7805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18021E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72616D" w:rsidRDefault="001E7805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72616D" w:rsidRDefault="001E7805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1E7805" w:rsidRPr="0072616D" w:rsidTr="00A23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18021E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72616D" w:rsidRDefault="0018021E" w:rsidP="00A2348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E7805" w:rsidRPr="0072616D" w:rsidTr="00A2348E">
        <w:trPr>
          <w:trHeight w:val="43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72616D" w:rsidRDefault="001E7805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137216" w:rsidRPr="0072616D" w:rsidTr="00A2348E"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137216" w:rsidP="0018021E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F27AD" w:rsidP="003861B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Посещ</w:t>
            </w:r>
            <w:r>
              <w:rPr>
                <w:rFonts w:ascii="Times New Roman" w:eastAsia="Times New Roman" w:hAnsi="Times New Roman"/>
              </w:rPr>
              <w:t>ение</w:t>
            </w:r>
            <w:r w:rsidRPr="0072616D">
              <w:rPr>
                <w:rFonts w:ascii="Times New Roman" w:eastAsia="Times New Roman" w:hAnsi="Times New Roman"/>
              </w:rPr>
              <w:t xml:space="preserve"> и анализ заняти</w:t>
            </w:r>
            <w:r>
              <w:rPr>
                <w:rFonts w:ascii="Times New Roman" w:eastAsia="Times New Roman" w:hAnsi="Times New Roman"/>
              </w:rPr>
              <w:t>й</w:t>
            </w:r>
            <w:r w:rsidRPr="0072616D">
              <w:rPr>
                <w:rFonts w:ascii="Times New Roman" w:eastAsia="Times New Roman" w:hAnsi="Times New Roman"/>
              </w:rPr>
              <w:t xml:space="preserve"> и досуговы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мероприяти</w:t>
            </w:r>
            <w:r>
              <w:rPr>
                <w:rFonts w:ascii="Times New Roman" w:eastAsia="Times New Roman" w:hAnsi="Times New Roman"/>
              </w:rPr>
              <w:t>й</w:t>
            </w:r>
            <w:r w:rsidRPr="0072616D">
              <w:rPr>
                <w:rFonts w:ascii="Times New Roman" w:eastAsia="Times New Roman" w:hAnsi="Times New Roman"/>
              </w:rPr>
              <w:t>, проводимы</w:t>
            </w:r>
            <w:r>
              <w:rPr>
                <w:rFonts w:ascii="Times New Roman" w:eastAsia="Times New Roman" w:hAnsi="Times New Roman"/>
              </w:rPr>
              <w:t>х</w:t>
            </w:r>
            <w:r w:rsidRPr="0072616D">
              <w:rPr>
                <w:rFonts w:ascii="Times New Roman" w:eastAsia="Times New Roman" w:hAnsi="Times New Roman"/>
              </w:rPr>
              <w:t xml:space="preserve"> педагогами</w:t>
            </w:r>
          </w:p>
        </w:tc>
      </w:tr>
      <w:tr w:rsidR="000F27AD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27AD" w:rsidRPr="0072616D" w:rsidRDefault="000F27AD" w:rsidP="001802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27AD" w:rsidRPr="0072616D" w:rsidRDefault="000F27AD" w:rsidP="003861B5">
            <w:pPr>
              <w:rPr>
                <w:rFonts w:ascii="Times New Roman" w:eastAsia="Times New Roman" w:hAnsi="Times New Roman"/>
              </w:rPr>
            </w:pPr>
            <w:r w:rsidRPr="000F27AD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37216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137216" w:rsidP="001802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8021E" w:rsidP="003861B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Организ</w:t>
            </w:r>
            <w:r>
              <w:rPr>
                <w:rFonts w:ascii="Times New Roman" w:eastAsia="Times New Roman" w:hAnsi="Times New Roman"/>
              </w:rPr>
              <w:t>ация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 w:rsidR="00137216" w:rsidRPr="0072616D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72616D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72616D">
              <w:rPr>
                <w:rFonts w:ascii="Times New Roman" w:eastAsia="Times New Roman" w:hAnsi="Times New Roman"/>
              </w:rPr>
              <w:t>повышени</w:t>
            </w:r>
            <w:r>
              <w:rPr>
                <w:rFonts w:ascii="Times New Roman" w:eastAsia="Times New Roman" w:hAnsi="Times New Roman"/>
              </w:rPr>
              <w:t>я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 w:rsidR="00137216" w:rsidRPr="0072616D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72616D">
              <w:rPr>
                <w:rFonts w:ascii="Times New Roman" w:eastAsia="Times New Roman" w:hAnsi="Times New Roman"/>
              </w:rPr>
              <w:t>переподготовк</w:t>
            </w:r>
            <w:r>
              <w:rPr>
                <w:rFonts w:ascii="Times New Roman" w:eastAsia="Times New Roman" w:hAnsi="Times New Roman"/>
              </w:rPr>
              <w:t>и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 w:rsidR="00137216" w:rsidRPr="0072616D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137216" w:rsidRPr="0072616D" w:rsidTr="00A2348E"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41B35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Планировать проведение м</w:t>
            </w:r>
            <w:r w:rsidRPr="00970D31">
              <w:rPr>
                <w:rFonts w:ascii="Times New Roman" w:hAnsi="Times New Roman"/>
              </w:rPr>
              <w:t>ониторинг</w:t>
            </w:r>
            <w:r>
              <w:rPr>
                <w:rFonts w:ascii="Times New Roman" w:hAnsi="Times New Roman"/>
              </w:rPr>
              <w:t>а</w:t>
            </w:r>
            <w:r w:rsidRPr="00970D31">
              <w:rPr>
                <w:rFonts w:ascii="Times New Roman" w:hAnsi="Times New Roman"/>
              </w:rPr>
              <w:t xml:space="preserve"> и оценк</w:t>
            </w:r>
            <w:r>
              <w:rPr>
                <w:rFonts w:ascii="Times New Roman" w:hAnsi="Times New Roman"/>
              </w:rPr>
              <w:t>и</w:t>
            </w:r>
            <w:r w:rsidRPr="00970D31">
              <w:rPr>
                <w:rFonts w:ascii="Times New Roman" w:hAnsi="Times New Roman"/>
              </w:rPr>
              <w:t xml:space="preserve"> качества реализации</w:t>
            </w:r>
            <w:r>
              <w:t xml:space="preserve"> </w:t>
            </w:r>
            <w:r w:rsidRPr="00941B3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941B35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1B35" w:rsidRPr="0072616D" w:rsidDel="002A1D54" w:rsidRDefault="00941B35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1B35" w:rsidRPr="0072616D" w:rsidRDefault="00941B35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137216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A2348E" w:rsidRDefault="00691DE2" w:rsidP="00941B3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>Разрабатывать</w:t>
            </w:r>
            <w:r w:rsidR="00941B35" w:rsidRPr="00A2348E">
              <w:t xml:space="preserve"> </w:t>
            </w:r>
            <w:r w:rsidR="00941B35" w:rsidRPr="00A2348E">
              <w:rPr>
                <w:rFonts w:ascii="Times New Roman" w:eastAsia="Times New Roman" w:hAnsi="Times New Roman"/>
              </w:rPr>
              <w:t xml:space="preserve">на основе </w:t>
            </w:r>
            <w:proofErr w:type="gramStart"/>
            <w:r w:rsidR="00941B35" w:rsidRPr="00A2348E">
              <w:rPr>
                <w:rFonts w:ascii="Times New Roman" w:eastAsia="Times New Roman" w:hAnsi="Times New Roman"/>
              </w:rPr>
              <w:t>результатов мониторинга качества</w:t>
            </w:r>
            <w:r w:rsidRPr="00A2348E">
              <w:rPr>
                <w:rFonts w:ascii="Times New Roman" w:eastAsia="Times New Roman" w:hAnsi="Times New Roman"/>
              </w:rPr>
              <w:t xml:space="preserve"> </w:t>
            </w:r>
            <w:r w:rsidR="00941B35" w:rsidRPr="00A2348E">
              <w:rPr>
                <w:rFonts w:ascii="Times New Roman" w:hAnsi="Times New Roman"/>
              </w:rPr>
              <w:t>реализации</w:t>
            </w:r>
            <w:r w:rsidR="00941B35" w:rsidRPr="00A2348E">
              <w:t xml:space="preserve"> </w:t>
            </w:r>
            <w:r w:rsidR="00941B35" w:rsidRPr="00A2348E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941B35" w:rsidRPr="00A2348E">
              <w:rPr>
                <w:rFonts w:ascii="Times New Roman" w:eastAsia="Times New Roman" w:hAnsi="Times New Roman"/>
              </w:rPr>
              <w:t xml:space="preserve"> </w:t>
            </w:r>
            <w:r w:rsidRPr="00A2348E">
              <w:rPr>
                <w:rFonts w:ascii="Times New Roman" w:eastAsia="Times New Roman" w:hAnsi="Times New Roman"/>
              </w:rPr>
              <w:t>рекомендации</w:t>
            </w:r>
            <w:proofErr w:type="gramEnd"/>
            <w:r w:rsidRPr="00A2348E">
              <w:rPr>
                <w:rFonts w:ascii="Times New Roman" w:eastAsia="Times New Roman" w:hAnsi="Times New Roman"/>
              </w:rPr>
              <w:t xml:space="preserve"> </w:t>
            </w:r>
            <w:r w:rsidR="00941B35" w:rsidRPr="00A2348E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A2348E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8341F3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41F3" w:rsidRPr="0072616D" w:rsidDel="002A1D54" w:rsidRDefault="008341F3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A2348E" w:rsidRDefault="00941B35" w:rsidP="00941B35">
            <w:pPr>
              <w:rPr>
                <w:rFonts w:ascii="Times New Roman" w:eastAsia="Times New Roman" w:hAnsi="Times New Roman"/>
              </w:rPr>
            </w:pPr>
            <w:r w:rsidRPr="00A2348E">
              <w:rPr>
                <w:rFonts w:ascii="Times New Roman" w:eastAsia="Times New Roman" w:hAnsi="Times New Roman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A2348E">
              <w:rPr>
                <w:rFonts w:ascii="Times New Roman" w:eastAsia="Times New Roman" w:hAnsi="Times New Roman"/>
              </w:rPr>
              <w:t>результатов мониторинга качества реализации</w:t>
            </w:r>
            <w:r w:rsidRPr="00A2348E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  <w:proofErr w:type="gramEnd"/>
          </w:p>
        </w:tc>
      </w:tr>
      <w:tr w:rsidR="00137216" w:rsidRPr="0072616D" w:rsidTr="00A2348E"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18021E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41B35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Оценивать квалификацию (компетенцию) педагогов, п</w:t>
            </w:r>
            <w:r w:rsidRPr="0072616D">
              <w:rPr>
                <w:rFonts w:ascii="Times New Roman" w:eastAsia="Times New Roman" w:hAnsi="Times New Roman"/>
              </w:rPr>
              <w:t>ланирова</w:t>
            </w:r>
            <w:r>
              <w:rPr>
                <w:rFonts w:ascii="Times New Roman" w:eastAsia="Times New Roman" w:hAnsi="Times New Roman"/>
              </w:rPr>
              <w:t>ть</w:t>
            </w:r>
            <w:r w:rsidRPr="0072616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их </w:t>
            </w:r>
            <w:r w:rsidRPr="0072616D">
              <w:rPr>
                <w:rFonts w:ascii="Times New Roman" w:eastAsia="Times New Roman" w:hAnsi="Times New Roman"/>
              </w:rPr>
              <w:t>подготовк</w:t>
            </w:r>
            <w:r>
              <w:rPr>
                <w:rFonts w:ascii="Times New Roman" w:eastAsia="Times New Roman" w:hAnsi="Times New Roman"/>
              </w:rPr>
              <w:t>у</w:t>
            </w:r>
            <w:r w:rsidRPr="0072616D">
              <w:rPr>
                <w:rFonts w:ascii="Times New Roman" w:eastAsia="Times New Roman" w:hAnsi="Times New Roman"/>
              </w:rPr>
              <w:t>, переподготовк</w:t>
            </w:r>
            <w:r>
              <w:rPr>
                <w:rFonts w:ascii="Times New Roman" w:eastAsia="Times New Roman" w:hAnsi="Times New Roman"/>
              </w:rPr>
              <w:t>у</w:t>
            </w:r>
            <w:r w:rsidRPr="0072616D">
              <w:rPr>
                <w:rFonts w:ascii="Times New Roman" w:eastAsia="Times New Roman" w:hAnsi="Times New Roman"/>
              </w:rPr>
              <w:t xml:space="preserve"> и повышени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72616D">
              <w:rPr>
                <w:rFonts w:ascii="Times New Roman" w:eastAsia="Times New Roman" w:hAnsi="Times New Roman"/>
              </w:rPr>
              <w:t xml:space="preserve"> квалификации</w:t>
            </w:r>
          </w:p>
        </w:tc>
      </w:tr>
      <w:tr w:rsidR="00137216" w:rsidRPr="0072616D" w:rsidTr="00A2348E"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137216" w:rsidP="0018021E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2637D" w:rsidP="009831A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Знания, необходимые для выполнения трудовой функции </w:t>
            </w:r>
            <w:r w:rsidRPr="0092637D">
              <w:rPr>
                <w:rFonts w:ascii="Times New Roman" w:eastAsia="Times New Roman" w:hAnsi="Times New Roman"/>
              </w:rPr>
              <w:t>В/02.6</w:t>
            </w:r>
          </w:p>
        </w:tc>
      </w:tr>
      <w:tr w:rsidR="00137216" w:rsidRPr="0072616D" w:rsidTr="00A2348E"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Del="002A1D54" w:rsidRDefault="00137216" w:rsidP="005E434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7216" w:rsidRPr="0072616D" w:rsidRDefault="005E434F" w:rsidP="005E434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72616D" w:rsidRDefault="001E7805" w:rsidP="001775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04"/>
        <w:gridCol w:w="1417"/>
        <w:gridCol w:w="227"/>
        <w:gridCol w:w="748"/>
        <w:gridCol w:w="160"/>
        <w:gridCol w:w="634"/>
        <w:gridCol w:w="1632"/>
        <w:gridCol w:w="959"/>
      </w:tblGrid>
      <w:tr w:rsidR="0056558B" w:rsidRPr="0072616D" w:rsidTr="00A40EFF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6558B" w:rsidRPr="0072616D" w:rsidRDefault="0056558B" w:rsidP="008A4E9D">
            <w:pPr>
              <w:rPr>
                <w:rFonts w:ascii="Times New Roman" w:hAnsi="Times New Roman"/>
                <w:i/>
                <w:szCs w:val="20"/>
              </w:rPr>
            </w:pPr>
            <w:r w:rsidRPr="0072616D">
              <w:rPr>
                <w:rFonts w:ascii="Times New Roman" w:hAnsi="Times New Roman"/>
                <w:b/>
              </w:rPr>
              <w:t>3.</w:t>
            </w:r>
            <w:r w:rsidR="00734047" w:rsidRPr="0072616D">
              <w:rPr>
                <w:rFonts w:ascii="Times New Roman" w:hAnsi="Times New Roman"/>
                <w:b/>
              </w:rPr>
              <w:t>3</w:t>
            </w:r>
            <w:r w:rsidRPr="0072616D">
              <w:rPr>
                <w:rFonts w:ascii="Times New Roman" w:hAnsi="Times New Roman"/>
                <w:b/>
              </w:rPr>
              <w:t>. Обобщенная трудовая функция</w:t>
            </w:r>
          </w:p>
        </w:tc>
      </w:tr>
      <w:tr w:rsidR="0056558B" w:rsidRPr="0072616D" w:rsidTr="008A4E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58B" w:rsidRPr="0072616D" w:rsidRDefault="00D21CFE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Организационно-педагогическое обеспечение реализации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8B" w:rsidRPr="005E434F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734047" w:rsidP="009831A5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31A5" w:rsidRPr="009831A5" w:rsidRDefault="009831A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8B" w:rsidRPr="0072616D" w:rsidRDefault="00734047" w:rsidP="001775C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</w:p>
        </w:tc>
      </w:tr>
      <w:tr w:rsidR="0056558B" w:rsidRPr="0072616D" w:rsidTr="00726542"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558B" w:rsidRPr="0072616D" w:rsidTr="00A2348E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5E434F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56558B" w:rsidRPr="0072616D" w:rsidTr="00A2348E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5E434F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72616D" w:rsidRDefault="005E434F" w:rsidP="00A2348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558B" w:rsidRPr="0072616D" w:rsidTr="00111F79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</w:rPr>
            </w:pPr>
          </w:p>
        </w:tc>
      </w:tr>
      <w:tr w:rsidR="0056558B" w:rsidRPr="0072616D" w:rsidTr="00726542">
        <w:trPr>
          <w:trHeight w:val="525"/>
        </w:trPr>
        <w:tc>
          <w:tcPr>
            <w:tcW w:w="2228" w:type="pct"/>
            <w:gridSpan w:val="7"/>
            <w:tcBorders>
              <w:left w:val="single" w:sz="4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2772" w:type="pct"/>
            <w:gridSpan w:val="7"/>
            <w:tcBorders>
              <w:right w:val="single" w:sz="4" w:space="0" w:color="808080"/>
            </w:tcBorders>
            <w:vAlign w:val="center"/>
          </w:tcPr>
          <w:p w:rsidR="0056558B" w:rsidRPr="0072616D" w:rsidRDefault="00AF234D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  <w:szCs w:val="20"/>
              </w:rPr>
              <w:t>Педагог-организатор</w:t>
            </w:r>
          </w:p>
        </w:tc>
      </w:tr>
      <w:tr w:rsidR="0056558B" w:rsidRPr="0072616D" w:rsidTr="005E434F">
        <w:tc>
          <w:tcPr>
            <w:tcW w:w="5000" w:type="pct"/>
            <w:gridSpan w:val="14"/>
            <w:tcBorders>
              <w:bottom w:val="single" w:sz="4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AF234D" w:rsidRPr="0072616D" w:rsidTr="005E434F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B62CED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Высшее педагогическое образование (</w:t>
            </w:r>
            <w:proofErr w:type="spellStart"/>
            <w:r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Pr="0072616D">
              <w:rPr>
                <w:rFonts w:ascii="Times New Roman" w:hAnsi="Times New Roman"/>
              </w:rPr>
              <w:t>), как правило, в области дополнительного образования, и дополнительное профессиональное педагогическое образование</w:t>
            </w:r>
          </w:p>
          <w:p w:rsidR="009831A5" w:rsidRDefault="00B62CED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Высшее образование (</w:t>
            </w:r>
            <w:proofErr w:type="spellStart"/>
            <w:r w:rsidRPr="0072616D">
              <w:rPr>
                <w:rFonts w:ascii="Times New Roman" w:hAnsi="Times New Roman"/>
              </w:rPr>
              <w:t>бакалавриат</w:t>
            </w:r>
            <w:proofErr w:type="spellEnd"/>
            <w:r w:rsidRPr="0072616D">
              <w:rPr>
                <w:rFonts w:ascii="Times New Roman" w:hAnsi="Times New Roman"/>
              </w:rPr>
              <w:t>), как правило, в области, соответствующей направленности (профилю) дополнительных общеобразовательных программ, и дополнительное профессиональное педагогическое образование</w:t>
            </w:r>
          </w:p>
          <w:p w:rsidR="009831A5" w:rsidRDefault="001B6CE2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F234D" w:rsidRPr="0072616D" w:rsidTr="005E434F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9831A5" w:rsidRDefault="00B774E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>
              <w:rPr>
                <w:rFonts w:ascii="Times New Roman" w:hAnsi="Times New Roman"/>
              </w:rPr>
              <w:t>двух</w:t>
            </w:r>
            <w:r w:rsidRPr="0072616D">
              <w:rPr>
                <w:rFonts w:ascii="Times New Roman" w:hAnsi="Times New Roman"/>
              </w:rPr>
              <w:t xml:space="preserve"> лет</w:t>
            </w:r>
          </w:p>
          <w:p w:rsidR="009831A5" w:rsidRDefault="00B774E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AF234D" w:rsidRPr="0072616D" w:rsidTr="005E434F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32827">
              <w:rPr>
                <w:rFonts w:ascii="Times New Roman" w:hAnsi="Times New Roman"/>
                <w:vertAlign w:val="superscript"/>
              </w:rPr>
              <w:t>8</w:t>
            </w:r>
          </w:p>
          <w:p w:rsidR="009831A5" w:rsidRDefault="00D21CFE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Ограничения допуска к педагогической деятельности лиц, имеющих или имевших судимость, подвергающихся или подвергавшихся уголовному преследованию</w:t>
            </w:r>
            <w:r w:rsidR="00544929">
              <w:rPr>
                <w:rFonts w:ascii="Times New Roman" w:hAnsi="Times New Roman"/>
              </w:rPr>
              <w:t xml:space="preserve"> </w:t>
            </w:r>
            <w:r w:rsidR="00532827">
              <w:rPr>
                <w:rFonts w:ascii="Times New Roman" w:hAnsi="Times New Roman"/>
                <w:vertAlign w:val="superscript"/>
              </w:rPr>
              <w:t>9</w:t>
            </w:r>
          </w:p>
          <w:p w:rsidR="009831A5" w:rsidRDefault="00D21CFE" w:rsidP="003861B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Педагогические работники проход</w:t>
            </w:r>
            <w:r w:rsidR="003861B5">
              <w:rPr>
                <w:rFonts w:ascii="Times New Roman" w:hAnsi="Times New Roman"/>
              </w:rPr>
              <w:t>ят</w:t>
            </w:r>
            <w:r w:rsidRPr="0072616D">
              <w:rPr>
                <w:rFonts w:ascii="Times New Roman" w:hAnsi="Times New Roman"/>
              </w:rPr>
              <w:t xml:space="preserve"> в установленном законодательством Российской Федерации порядке аттестацию на соответствие занимаемой должности</w:t>
            </w:r>
            <w:r w:rsidR="005E434F">
              <w:rPr>
                <w:rFonts w:ascii="Times New Roman" w:hAnsi="Times New Roman"/>
              </w:rPr>
              <w:t xml:space="preserve"> </w:t>
            </w:r>
            <w:r w:rsidR="005C7F01">
              <w:rPr>
                <w:rFonts w:ascii="Times New Roman" w:hAnsi="Times New Roman"/>
                <w:vertAlign w:val="superscript"/>
              </w:rPr>
              <w:t>1</w:t>
            </w:r>
            <w:r w:rsidR="00532827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AF234D" w:rsidRPr="0072616D" w:rsidTr="00726542">
        <w:trPr>
          <w:trHeight w:val="567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F234D" w:rsidRPr="0072616D" w:rsidRDefault="00AF234D" w:rsidP="001775C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F234D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31A5" w:rsidRDefault="00AF234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</w:tcPr>
          <w:p w:rsidR="00AF234D" w:rsidRPr="0072616D" w:rsidRDefault="005E434F" w:rsidP="005E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2616D">
              <w:rPr>
                <w:rFonts w:ascii="Times New Roman" w:hAnsi="Times New Roman"/>
              </w:rPr>
              <w:t>од</w:t>
            </w:r>
          </w:p>
        </w:tc>
        <w:tc>
          <w:tcPr>
            <w:tcW w:w="3248" w:type="pct"/>
            <w:gridSpan w:val="10"/>
            <w:tcBorders>
              <w:right w:val="single" w:sz="4" w:space="0" w:color="808080"/>
            </w:tcBorders>
          </w:tcPr>
          <w:p w:rsidR="00AF234D" w:rsidRPr="001555C6" w:rsidRDefault="009831A5" w:rsidP="005E434F">
            <w:pPr>
              <w:jc w:val="center"/>
              <w:rPr>
                <w:rFonts w:asciiTheme="minorHAnsi" w:hAnsiTheme="minorHAnsi" w:cstheme="minorHAnsi"/>
              </w:rPr>
            </w:pPr>
            <w:r w:rsidRPr="009831A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AF234D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8A4E9D" w:rsidRDefault="00AF234D" w:rsidP="005E434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72616D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right w:val="single" w:sz="2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2320</w:t>
            </w:r>
          </w:p>
        </w:tc>
        <w:tc>
          <w:tcPr>
            <w:tcW w:w="3248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AF234D" w:rsidRPr="0072616D" w:rsidRDefault="00AF234D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Преподаватели в средней школе</w:t>
            </w:r>
          </w:p>
        </w:tc>
      </w:tr>
      <w:tr w:rsidR="00AF234D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8A4E9D" w:rsidRDefault="00AF234D" w:rsidP="005E434F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right w:val="single" w:sz="2" w:space="0" w:color="808080"/>
            </w:tcBorders>
          </w:tcPr>
          <w:p w:rsidR="009831A5" w:rsidRDefault="0046432C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AF234D" w:rsidRPr="0072616D" w:rsidRDefault="0057301A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57301A" w:rsidRPr="0072616D" w:rsidTr="00A2348E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7301A" w:rsidRPr="008A4E9D" w:rsidRDefault="0057301A" w:rsidP="005E434F">
            <w:pPr>
              <w:rPr>
                <w:rFonts w:ascii="Times New Roman" w:hAnsi="Times New Roman"/>
                <w:lang w:val="en-US"/>
              </w:rPr>
            </w:pPr>
            <w:r w:rsidRPr="0072616D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right w:val="single" w:sz="2" w:space="0" w:color="808080"/>
            </w:tcBorders>
          </w:tcPr>
          <w:p w:rsidR="009831A5" w:rsidRDefault="0057301A" w:rsidP="009831A5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57301A" w:rsidRPr="0072616D" w:rsidRDefault="0057301A" w:rsidP="005E434F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</w:tbl>
    <w:p w:rsidR="0056558B" w:rsidRPr="0072616D" w:rsidRDefault="0056558B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D21CFE" w:rsidRPr="0072616D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D21CFE" w:rsidRPr="0072616D" w:rsidTr="0093420D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5E434F" w:rsidRDefault="009831A5" w:rsidP="007B0D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D21CFE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72616D" w:rsidRDefault="00D21CFE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.2</w:t>
            </w:r>
          </w:p>
        </w:tc>
      </w:tr>
      <w:tr w:rsidR="00D21CFE" w:rsidRPr="0072616D" w:rsidTr="007B0D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21CFE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5E434F" w:rsidRDefault="009831A5" w:rsidP="007B0D33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72616D" w:rsidRDefault="00D21CFE" w:rsidP="007B0D33">
            <w:pPr>
              <w:jc w:val="center"/>
              <w:rPr>
                <w:rFonts w:ascii="Times New Roman" w:hAnsi="Times New Roman"/>
              </w:rPr>
            </w:pPr>
          </w:p>
        </w:tc>
      </w:tr>
      <w:tr w:rsidR="00D21CFE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5E434F" w:rsidRDefault="009831A5" w:rsidP="007B0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72616D" w:rsidRDefault="005E434F" w:rsidP="0029147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21CFE" w:rsidRPr="0072616D" w:rsidTr="00336292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72616D" w:rsidRDefault="00D21CFE" w:rsidP="007B0D33">
            <w:pPr>
              <w:rPr>
                <w:rFonts w:ascii="Times New Roman" w:hAnsi="Times New Roman"/>
                <w:szCs w:val="20"/>
              </w:rPr>
            </w:pP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A31622">
            <w:pPr>
              <w:pStyle w:val="24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2616D">
              <w:rPr>
                <w:rFonts w:ascii="Times New Roman" w:hAnsi="Times New Roman" w:cs="Times New Roman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  <w:r w:rsidRPr="0072616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Разраб</w:t>
            </w:r>
            <w:r>
              <w:rPr>
                <w:rFonts w:ascii="Times New Roman" w:hAnsi="Times New Roman"/>
                <w:szCs w:val="24"/>
              </w:rPr>
              <w:t>отка</w:t>
            </w:r>
            <w:r w:rsidRPr="0072616D">
              <w:rPr>
                <w:rFonts w:ascii="Times New Roman" w:hAnsi="Times New Roman"/>
                <w:szCs w:val="24"/>
              </w:rPr>
              <w:t xml:space="preserve"> сценари</w:t>
            </w:r>
            <w:r>
              <w:rPr>
                <w:rFonts w:ascii="Times New Roman" w:hAnsi="Times New Roman"/>
                <w:szCs w:val="24"/>
              </w:rPr>
              <w:t>ев</w:t>
            </w:r>
            <w:r w:rsidRPr="0072616D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досуговых мероприятий, в т.</w:t>
            </w:r>
            <w:r w:rsidR="008C37AF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ч. конкурсов, олимпиад, соревнований, выставок и т.</w:t>
            </w:r>
            <w:r w:rsidR="008C37AF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п.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Осуществл</w:t>
            </w:r>
            <w:r>
              <w:rPr>
                <w:rFonts w:ascii="Times New Roman" w:hAnsi="Times New Roman"/>
                <w:szCs w:val="24"/>
              </w:rPr>
              <w:t>ение</w:t>
            </w:r>
            <w:r w:rsidRPr="0072616D">
              <w:rPr>
                <w:rFonts w:ascii="Times New Roman" w:hAnsi="Times New Roman"/>
                <w:szCs w:val="24"/>
              </w:rPr>
              <w:t xml:space="preserve"> документационно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72616D">
              <w:rPr>
                <w:rFonts w:ascii="Times New Roman" w:hAnsi="Times New Roman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72616D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A31622" w:rsidP="0093420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72616D">
              <w:rPr>
                <w:rFonts w:ascii="Times New Roman" w:hAnsi="Times New Roman"/>
                <w:szCs w:val="24"/>
              </w:rPr>
              <w:t>подготовк</w:t>
            </w:r>
            <w:r w:rsidR="005E434F">
              <w:rPr>
                <w:rFonts w:ascii="Times New Roman" w:hAnsi="Times New Roman"/>
                <w:szCs w:val="24"/>
              </w:rPr>
              <w:t>и</w:t>
            </w:r>
            <w:r w:rsidR="005E434F" w:rsidRPr="0072616D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72616D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93420D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20D" w:rsidRPr="0072616D" w:rsidRDefault="0093420D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20D" w:rsidRDefault="0093420D" w:rsidP="00622DFE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72616D">
              <w:rPr>
                <w:rFonts w:ascii="Times New Roman" w:hAnsi="Times New Roman"/>
                <w:szCs w:val="24"/>
              </w:rPr>
              <w:t>рганиз</w:t>
            </w:r>
            <w:r>
              <w:rPr>
                <w:rFonts w:ascii="Times New Roman" w:hAnsi="Times New Roman"/>
                <w:szCs w:val="24"/>
              </w:rPr>
              <w:t>ация</w:t>
            </w:r>
            <w:r w:rsidRPr="0072616D">
              <w:rPr>
                <w:rFonts w:ascii="Times New Roman" w:hAnsi="Times New Roman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72616D">
              <w:rPr>
                <w:rFonts w:ascii="Times New Roman" w:hAnsi="Times New Roman"/>
                <w:szCs w:val="24"/>
              </w:rPr>
              <w:t xml:space="preserve"> мероприятий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5E434F" w:rsidP="0093420D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Пров</w:t>
            </w:r>
            <w:r>
              <w:rPr>
                <w:rFonts w:ascii="Times New Roman" w:hAnsi="Times New Roman"/>
                <w:szCs w:val="24"/>
              </w:rPr>
              <w:t>едение</w:t>
            </w:r>
            <w:r w:rsidRPr="0072616D">
              <w:rPr>
                <w:rFonts w:ascii="Times New Roman" w:hAnsi="Times New Roman"/>
                <w:szCs w:val="24"/>
              </w:rPr>
              <w:t xml:space="preserve"> массовы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72616D">
              <w:rPr>
                <w:rFonts w:ascii="Times New Roman" w:hAnsi="Times New Roman"/>
                <w:szCs w:val="24"/>
              </w:rPr>
              <w:t xml:space="preserve"> досуговы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72616D">
              <w:rPr>
                <w:rFonts w:ascii="Times New Roman" w:hAnsi="Times New Roman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Cs w:val="24"/>
              </w:rPr>
              <w:t>й</w:t>
            </w:r>
          </w:p>
        </w:tc>
      </w:tr>
      <w:tr w:rsidR="00D21CFE" w:rsidRPr="0072616D" w:rsidTr="00336292">
        <w:trPr>
          <w:trHeight w:val="200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5E434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pStyle w:val="24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72616D">
              <w:rPr>
                <w:rFonts w:ascii="Times New Roman" w:hAnsi="Times New Roman"/>
                <w:szCs w:val="24"/>
              </w:rPr>
              <w:t>организаци</w:t>
            </w:r>
            <w:r w:rsidR="00336292">
              <w:rPr>
                <w:rFonts w:ascii="Times New Roman" w:hAnsi="Times New Roman"/>
                <w:szCs w:val="24"/>
              </w:rPr>
              <w:t>и</w:t>
            </w:r>
            <w:r w:rsidR="00336292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72616D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обучающихся,</w:t>
            </w:r>
            <w:r w:rsidRPr="0072616D"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</w:t>
            </w:r>
            <w:r w:rsidR="003861B5">
              <w:rPr>
                <w:rFonts w:ascii="Times New Roman" w:eastAsia="Times New Roman" w:hAnsi="Times New Roman"/>
              </w:rPr>
              <w:t>ом</w:t>
            </w:r>
            <w:r w:rsidR="008C37AF">
              <w:rPr>
                <w:rFonts w:ascii="Times New Roman" w:eastAsia="Times New Roman" w:hAnsi="Times New Roman"/>
              </w:rPr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>ч</w:t>
            </w:r>
            <w:r w:rsidR="003861B5">
              <w:rPr>
                <w:rFonts w:ascii="Times New Roman" w:eastAsia="Times New Roman" w:hAnsi="Times New Roman"/>
              </w:rPr>
              <w:t>исле</w:t>
            </w:r>
            <w:r w:rsidRPr="0072616D">
              <w:rPr>
                <w:rFonts w:ascii="Times New Roman" w:eastAsia="Times New Roman" w:hAnsi="Times New Roman"/>
              </w:rPr>
              <w:t>: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- </w:t>
            </w:r>
            <w:r w:rsidRPr="0072616D">
              <w:rPr>
                <w:rFonts w:ascii="Times New Roman" w:hAnsi="Times New Roman"/>
              </w:rPr>
              <w:t xml:space="preserve">привлекать педагогов и обучающихся </w:t>
            </w:r>
            <w:r w:rsidR="00622DFE">
              <w:rPr>
                <w:rFonts w:ascii="Times New Roman" w:hAnsi="Times New Roman"/>
              </w:rPr>
              <w:t>(для детей - обучающихся</w:t>
            </w:r>
            <w:r w:rsidR="00622DFE" w:rsidRPr="00622DFE">
              <w:rPr>
                <w:rFonts w:ascii="Times New Roman" w:hAnsi="Times New Roman"/>
              </w:rPr>
              <w:t xml:space="preserve"> и их родител</w:t>
            </w:r>
            <w:r w:rsidR="00622DFE">
              <w:rPr>
                <w:rFonts w:ascii="Times New Roman" w:hAnsi="Times New Roman"/>
              </w:rPr>
              <w:t>ей</w:t>
            </w:r>
            <w:r w:rsidR="00622DFE" w:rsidRPr="00622DFE">
              <w:rPr>
                <w:rFonts w:ascii="Times New Roman" w:hAnsi="Times New Roman"/>
              </w:rPr>
              <w:t xml:space="preserve"> (законны</w:t>
            </w:r>
            <w:r w:rsidR="00622DFE">
              <w:rPr>
                <w:rFonts w:ascii="Times New Roman" w:hAnsi="Times New Roman"/>
              </w:rPr>
              <w:t>х</w:t>
            </w:r>
            <w:r w:rsidR="00622DFE" w:rsidRPr="00622DFE">
              <w:rPr>
                <w:rFonts w:ascii="Times New Roman" w:hAnsi="Times New Roman"/>
              </w:rPr>
              <w:t xml:space="preserve"> представител</w:t>
            </w:r>
            <w:r w:rsidR="00622DFE">
              <w:rPr>
                <w:rFonts w:ascii="Times New Roman" w:hAnsi="Times New Roman"/>
              </w:rPr>
              <w:t>ей</w:t>
            </w:r>
            <w:r w:rsidR="00622DFE" w:rsidRPr="00622DFE">
              <w:rPr>
                <w:rFonts w:ascii="Times New Roman" w:hAnsi="Times New Roman"/>
              </w:rPr>
              <w:t xml:space="preserve">)) </w:t>
            </w:r>
            <w:r w:rsidRPr="0072616D">
              <w:rPr>
                <w:rFonts w:ascii="Times New Roman" w:hAnsi="Times New Roman"/>
              </w:rPr>
              <w:t xml:space="preserve">к планированию и разработке содержания мероприятий 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поддерживать социально значимые инициативы обучающихся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в соответствии с санитарно-гигиеническими нормами и с учетом возраста,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состояния</w:t>
            </w:r>
            <w:r w:rsidR="00CB437F" w:rsidRPr="0072616D">
              <w:rPr>
                <w:rFonts w:ascii="Times New Roman" w:hAnsi="Times New Roman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Cs w:val="24"/>
              </w:rPr>
              <w:t>здоровья и индивидуальных особенностей обучающихся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организовывать репетиции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- привлекать к участию в мероприятиях одарённых детей и детей с ограниченными возможностями здоровья</w:t>
            </w:r>
          </w:p>
          <w:p w:rsidR="009831A5" w:rsidRDefault="00D21CFE" w:rsidP="009831A5">
            <w:pPr>
              <w:pStyle w:val="afb"/>
              <w:ind w:left="318"/>
              <w:rPr>
                <w:rFonts w:ascii="Times New Roman" w:hAnsi="Times New Roman"/>
                <w:szCs w:val="24"/>
              </w:rPr>
            </w:pPr>
            <w:r w:rsidRPr="0072616D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9831A5" w:rsidRDefault="00D21CFE" w:rsidP="009831A5">
            <w:pPr>
              <w:ind w:left="315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- использовать </w:t>
            </w:r>
            <w:proofErr w:type="spellStart"/>
            <w:r w:rsidRPr="0072616D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2616D">
              <w:rPr>
                <w:rFonts w:ascii="Times New Roman" w:hAnsi="Times New Roman"/>
              </w:rPr>
              <w:t xml:space="preserve"> возможности досуговой деятельности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33145" w:rsidP="00E33145">
            <w:pPr>
              <w:rPr>
                <w:rFonts w:ascii="Times New Roman" w:hAnsi="Times New Roman"/>
              </w:rPr>
            </w:pPr>
            <w:r w:rsidRPr="00E33145">
              <w:rPr>
                <w:rFonts w:ascii="Times New Roman" w:hAnsi="Times New Roman"/>
                <w:szCs w:val="20"/>
              </w:rPr>
              <w:t xml:space="preserve">Контролировать соблюдение  санитарно-бытовых условий и условий внутренней среды, выполнение </w:t>
            </w:r>
            <w:r>
              <w:rPr>
                <w:rFonts w:ascii="Times New Roman" w:hAnsi="Times New Roman"/>
                <w:szCs w:val="20"/>
              </w:rPr>
              <w:t>требований охраны труда,  а</w:t>
            </w:r>
            <w:r w:rsidRPr="0072616D">
              <w:rPr>
                <w:rFonts w:ascii="Times New Roman" w:hAnsi="Times New Roman"/>
                <w:szCs w:val="20"/>
              </w:rPr>
              <w:t>нализировать и устранять (минимизировать) возможные риски жизни и здоровью обучающихся при проведении</w:t>
            </w:r>
            <w:r>
              <w:rPr>
                <w:rFonts w:ascii="Times New Roman" w:hAnsi="Times New Roman"/>
                <w:szCs w:val="20"/>
              </w:rPr>
              <w:t xml:space="preserve"> массовых досуговых мероприятий</w:t>
            </w:r>
            <w:r w:rsidR="00D21CFE" w:rsidRPr="0072616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E33145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72616D" w:rsidDel="002A1D54" w:rsidRDefault="00E33145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E3314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</w:t>
            </w:r>
            <w:r w:rsidRPr="0072616D">
              <w:rPr>
                <w:rFonts w:ascii="Times New Roman" w:hAnsi="Times New Roman"/>
                <w:szCs w:val="20"/>
              </w:rPr>
              <w:t xml:space="preserve">ично соблюдать </w:t>
            </w:r>
            <w:r>
              <w:rPr>
                <w:rFonts w:ascii="Times New Roman" w:hAnsi="Times New Roman"/>
                <w:szCs w:val="20"/>
              </w:rPr>
              <w:t>требования</w:t>
            </w:r>
            <w:r w:rsidRPr="0072616D">
              <w:rPr>
                <w:rFonts w:ascii="Times New Roman" w:hAnsi="Times New Roman"/>
                <w:szCs w:val="20"/>
              </w:rPr>
              <w:t xml:space="preserve"> охраны труда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07DBA" w:rsidRDefault="00D07DBA" w:rsidP="009831A5">
            <w:pPr>
              <w:rPr>
                <w:rFonts w:ascii="Times New Roman" w:hAnsi="Times New Roman"/>
                <w:szCs w:val="20"/>
              </w:rPr>
            </w:pPr>
            <w:r w:rsidRPr="00D07DBA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</w:t>
            </w:r>
            <w:r>
              <w:rPr>
                <w:rFonts w:ascii="Times New Roman" w:hAnsi="Times New Roman"/>
                <w:szCs w:val="20"/>
              </w:rPr>
              <w:t xml:space="preserve">массовых </w:t>
            </w:r>
            <w:r w:rsidRPr="00D07DBA">
              <w:rPr>
                <w:rFonts w:ascii="Times New Roman" w:hAnsi="Times New Roman"/>
                <w:szCs w:val="20"/>
              </w:rPr>
              <w:t>досуговых мероприятий, соблюдать нормы педагогической этики</w:t>
            </w:r>
          </w:p>
        </w:tc>
      </w:tr>
      <w:tr w:rsidR="00D21CFE" w:rsidRPr="0072616D" w:rsidTr="00336292">
        <w:trPr>
          <w:trHeight w:val="212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CB437F" w:rsidRPr="0072616D">
              <w:rPr>
                <w:rFonts w:ascii="Times New Roman" w:hAnsi="Times New Roman"/>
                <w:szCs w:val="20"/>
              </w:rPr>
              <w:t xml:space="preserve"> </w:t>
            </w:r>
            <w:r w:rsidRPr="0072616D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Способы выявления интересов обучающихся (для детей – обучающихся и их родителей (законных представителей)) в области досуговой деятельности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A3334" w:rsidP="00302E92">
            <w:pPr>
              <w:rPr>
                <w:rFonts w:ascii="Times New Roman" w:hAnsi="Times New Roman"/>
                <w:szCs w:val="20"/>
              </w:rPr>
            </w:pPr>
            <w:r w:rsidRPr="000A3334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>
              <w:rPr>
                <w:rFonts w:ascii="Times New Roman" w:hAnsi="Times New Roman"/>
                <w:szCs w:val="20"/>
              </w:rPr>
              <w:t>,</w:t>
            </w:r>
            <w:r w:rsidRPr="000A3334">
              <w:rPr>
                <w:rFonts w:ascii="Times New Roman" w:hAnsi="Times New Roman"/>
                <w:szCs w:val="20"/>
              </w:rPr>
              <w:t xml:space="preserve">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</w:tr>
      <w:tr w:rsidR="00E33145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72616D" w:rsidDel="002A1D54" w:rsidRDefault="00E33145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3145" w:rsidRPr="000A3334" w:rsidRDefault="00E33145" w:rsidP="00302E92">
            <w:pPr>
              <w:rPr>
                <w:rFonts w:ascii="Times New Roman" w:hAnsi="Times New Roman"/>
                <w:szCs w:val="20"/>
              </w:rPr>
            </w:pPr>
            <w:r w:rsidRPr="00E33145">
              <w:rPr>
                <w:rFonts w:ascii="Times New Roman" w:hAnsi="Times New Roman"/>
                <w:szCs w:val="20"/>
              </w:rPr>
              <w:t>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E33145" w:rsidP="00E3314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="00D21CFE" w:rsidRPr="0072616D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proofErr w:type="gramStart"/>
            <w:r w:rsidR="00D21CFE" w:rsidRPr="0072616D">
              <w:rPr>
                <w:rFonts w:ascii="Times New Roman" w:hAnsi="Times New Roman"/>
                <w:szCs w:val="20"/>
              </w:rPr>
              <w:t>обучающихся</w:t>
            </w:r>
            <w:proofErr w:type="gramEnd"/>
            <w:r w:rsidR="00D21CFE" w:rsidRPr="0072616D">
              <w:rPr>
                <w:rFonts w:ascii="Times New Roman" w:hAnsi="Times New Roman"/>
                <w:szCs w:val="20"/>
              </w:rPr>
              <w:t xml:space="preserve">, находящихся под руководством педагогического работника 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9831A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D21CFE" w:rsidRPr="0072616D" w:rsidTr="00336292">
        <w:trPr>
          <w:trHeight w:val="225"/>
        </w:trPr>
        <w:tc>
          <w:tcPr>
            <w:tcW w:w="935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21CFE" w:rsidP="003861B5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</w:t>
            </w:r>
            <w:r w:rsidR="003861B5">
              <w:rPr>
                <w:rFonts w:ascii="Times New Roman" w:hAnsi="Times New Roman"/>
                <w:szCs w:val="20"/>
              </w:rPr>
              <w:t>ования</w:t>
            </w:r>
          </w:p>
        </w:tc>
      </w:tr>
      <w:tr w:rsidR="00D21CFE" w:rsidRPr="0072616D" w:rsidTr="00336292">
        <w:trPr>
          <w:trHeight w:val="170"/>
        </w:trPr>
        <w:tc>
          <w:tcPr>
            <w:tcW w:w="9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Del="002A1D54" w:rsidRDefault="00D21CFE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72616D" w:rsidRDefault="00336292" w:rsidP="003362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72616D" w:rsidRDefault="00D21CFE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56558B" w:rsidRPr="0072616D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72616D" w:rsidRDefault="0056558B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72616D">
              <w:rPr>
                <w:rFonts w:ascii="Times New Roman" w:hAnsi="Times New Roman"/>
                <w:b/>
                <w:szCs w:val="20"/>
              </w:rPr>
              <w:t>3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72616D">
              <w:rPr>
                <w:rFonts w:ascii="Times New Roman" w:hAnsi="Times New Roman"/>
                <w:b/>
                <w:szCs w:val="20"/>
              </w:rPr>
              <w:t>2</w:t>
            </w:r>
            <w:r w:rsidRPr="0072616D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56558B" w:rsidRPr="0072616D" w:rsidTr="0033629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58B" w:rsidRPr="0072616D" w:rsidRDefault="00614229" w:rsidP="00336292">
            <w:pPr>
              <w:rPr>
                <w:rFonts w:ascii="Times New Roman" w:hAnsi="Times New Roman"/>
                <w:sz w:val="18"/>
                <w:szCs w:val="16"/>
              </w:rPr>
            </w:pPr>
            <w:r w:rsidRPr="0072616D">
              <w:rPr>
                <w:rFonts w:ascii="Times New Roman" w:hAnsi="Times New Roman"/>
              </w:rPr>
              <w:t>Развитие социального партнерства и продвижение</w:t>
            </w:r>
            <w:r w:rsidR="00CB437F" w:rsidRPr="0072616D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8B" w:rsidRPr="00336292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61422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2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8B" w:rsidRPr="0072616D" w:rsidRDefault="00614229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56558B" w:rsidRPr="0072616D" w:rsidTr="00C9791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558B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336292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72616D" w:rsidRDefault="0056558B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56558B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336292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72616D" w:rsidRDefault="00336292" w:rsidP="0029147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558B" w:rsidRPr="0072616D" w:rsidTr="00336292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72616D" w:rsidRDefault="0056558B" w:rsidP="001775CD">
            <w:pPr>
              <w:rPr>
                <w:rFonts w:ascii="Times New Roman" w:hAnsi="Times New Roman"/>
                <w:szCs w:val="20"/>
              </w:rPr>
            </w:pPr>
          </w:p>
        </w:tc>
      </w:tr>
      <w:tr w:rsidR="00614229" w:rsidRPr="0072616D" w:rsidTr="00336292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36292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обучающихся различного возраста </w:t>
            </w:r>
          </w:p>
        </w:tc>
      </w:tr>
      <w:tr w:rsidR="00614229" w:rsidRPr="0072616D" w:rsidTr="00336292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22DFE" w:rsidP="00622DFE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72616D">
              <w:rPr>
                <w:rFonts w:ascii="Times New Roman" w:hAnsi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336292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групп обучающихся </w:t>
            </w:r>
          </w:p>
        </w:tc>
      </w:tr>
      <w:tr w:rsidR="00614229" w:rsidRPr="0072616D" w:rsidTr="00336292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336292" w:rsidP="003861B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>
              <w:rPr>
                <w:rFonts w:ascii="Times New Roman" w:hAnsi="Times New Roman"/>
                <w:sz w:val="24"/>
                <w:szCs w:val="24"/>
              </w:rPr>
              <w:t xml:space="preserve">заинтересованными лицами и организациями, в </w:t>
            </w:r>
            <w:proofErr w:type="spellStart"/>
            <w:r w:rsidR="003861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861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29147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ланировать мероприятия для привлечения потенциального контингента </w:t>
            </w:r>
            <w:proofErr w:type="gramStart"/>
            <w:r w:rsidR="00917846" w:rsidRPr="00726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 различного возраста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E232B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рганизовывать подготовку и размещение, готовить и размещать информационно-рекламные материалы (листовки, буклеты, плакаты, баннеры, презентации и др</w:t>
            </w:r>
            <w:r w:rsidR="00E232BD">
              <w:rPr>
                <w:rFonts w:ascii="Times New Roman" w:hAnsi="Times New Roman"/>
                <w:sz w:val="24"/>
                <w:szCs w:val="24"/>
              </w:rPr>
              <w:t>угое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) о возможностях дополнительного образования детей и взрослых в различных областях деятельности, о перечне и основных характеристиках п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редлагаемых к освоению программ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36B33" w:rsidRDefault="00736B33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6D2551">
              <w:rPr>
                <w:rFonts w:ascii="Times New Roman" w:hAnsi="Times New Roman"/>
                <w:sz w:val="24"/>
                <w:szCs w:val="24"/>
              </w:rPr>
              <w:t xml:space="preserve">презентации организации и реализуемых ею образовательных программ, дни открытых дверей, конференции, выставки и другие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обеспечивающие связи с общественностью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родителями (законными представителями) и детьми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(или) взрослым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, заинтересованными организациями</w:t>
            </w:r>
            <w:r w:rsidR="006D2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622DF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мероприятия по набору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и комплектованию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622DFE" w:rsidRPr="0072616D">
              <w:rPr>
                <w:rFonts w:ascii="Times New Roman" w:hAnsi="Times New Roman"/>
                <w:sz w:val="24"/>
                <w:szCs w:val="24"/>
              </w:rPr>
              <w:t>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Н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аходить </w:t>
            </w:r>
            <w:r w:rsidR="006D2551">
              <w:rPr>
                <w:rFonts w:ascii="Times New Roman" w:hAnsi="Times New Roman"/>
                <w:sz w:val="24"/>
                <w:szCs w:val="24"/>
              </w:rPr>
              <w:t>заинтересованных лиц и организации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>, развивать формальные (договорные, организационные) и неформальные формы взаимодействия с ними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07DBA" w:rsidRDefault="009D12ED" w:rsidP="00D07DB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Э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ффективно взаимодействовать с членами педагогического коллектива, представителями профессионального сообщества, </w:t>
            </w:r>
            <w:r w:rsidR="00D07DBA" w:rsidRPr="00D07DBA">
              <w:rPr>
                <w:rFonts w:ascii="Times New Roman" w:hAnsi="Times New Roman"/>
                <w:sz w:val="24"/>
                <w:szCs w:val="24"/>
              </w:rPr>
              <w:t>родителями обучающихся (для программ дополнительного образования детей), иными заинтересованными лицами и организациями</w:t>
            </w:r>
            <w:r w:rsidR="00D07DBA">
              <w:rPr>
                <w:rFonts w:ascii="Times New Roman" w:hAnsi="Times New Roman"/>
                <w:sz w:val="24"/>
                <w:szCs w:val="24"/>
              </w:rPr>
              <w:t>, в том числе с социальными партнерами</w:t>
            </w:r>
          </w:p>
        </w:tc>
      </w:tr>
      <w:tr w:rsidR="00614229" w:rsidRPr="0072616D" w:rsidTr="00336292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оздавать условия для поддержания интереса обучающихся к дополнительному образованию и освоению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</w:t>
            </w:r>
            <w:r w:rsidR="00614229" w:rsidRPr="0072616D">
              <w:rPr>
                <w:rFonts w:ascii="Times New Roman" w:hAnsi="Times New Roman"/>
                <w:sz w:val="24"/>
                <w:szCs w:val="24"/>
              </w:rPr>
              <w:t xml:space="preserve">еречень и характеристики предлагаемых к освоению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 и </w:t>
            </w:r>
            <w:r w:rsidR="006D2551">
              <w:rPr>
                <w:rFonts w:ascii="Times New Roman" w:hAnsi="Times New Roman"/>
                <w:sz w:val="24"/>
                <w:szCs w:val="24"/>
              </w:rPr>
              <w:t>других материалов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) на бумажных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 и электронных носителях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Основные методы, приемы и способы привлечения потенциального контингента обучающихся по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дополнительным общеобразовательным программам</w:t>
            </w:r>
          </w:p>
        </w:tc>
      </w:tr>
      <w:tr w:rsidR="0030532B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0532B" w:rsidRPr="0072616D" w:rsidDel="002A1D54" w:rsidRDefault="0030532B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6D2551" w:rsidP="006D255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Заинтересованные организации</w:t>
            </w:r>
            <w:r w:rsidR="0030532B" w:rsidRPr="0072616D">
              <w:rPr>
                <w:rFonts w:ascii="Times New Roman" w:hAnsi="Times New Roman"/>
                <w:sz w:val="24"/>
                <w:szCs w:val="24"/>
              </w:rPr>
              <w:t xml:space="preserve">, мотивы их взаимодействия с организациями, реализующими 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  <w:r w:rsidR="0030532B" w:rsidRPr="0072616D">
              <w:rPr>
                <w:rFonts w:ascii="Times New Roman" w:hAnsi="Times New Roman"/>
                <w:sz w:val="24"/>
                <w:szCs w:val="24"/>
              </w:rPr>
              <w:t>, формальные (договорные, организационные) и неформальные формы взаимоде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йствия с социальными партнерами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 и т. д.) с учетом возрастных и индивидуа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льных особенностей собеседников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ть и поддержания интереса к ней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 xml:space="preserve"> для сотрудничества обучающихся</w:t>
            </w:r>
          </w:p>
        </w:tc>
      </w:tr>
      <w:tr w:rsidR="00614229" w:rsidRPr="0072616D" w:rsidTr="00336292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D12ED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614229" w:rsidRPr="0072616D" w:rsidTr="00336292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Del="002A1D54" w:rsidRDefault="00614229" w:rsidP="0033629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72616D" w:rsidRDefault="00336292" w:rsidP="003362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72616D" w:rsidRDefault="00614229" w:rsidP="00177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81"/>
        <w:gridCol w:w="1895"/>
        <w:gridCol w:w="492"/>
        <w:gridCol w:w="1459"/>
        <w:gridCol w:w="813"/>
        <w:gridCol w:w="552"/>
        <w:gridCol w:w="863"/>
        <w:gridCol w:w="1449"/>
        <w:gridCol w:w="967"/>
      </w:tblGrid>
      <w:tr w:rsidR="00614229" w:rsidRPr="0072616D" w:rsidTr="00734310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72616D" w:rsidRDefault="00614229" w:rsidP="008A4E9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72616D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72616D">
              <w:rPr>
                <w:rFonts w:ascii="Times New Roman" w:hAnsi="Times New Roman"/>
                <w:b/>
                <w:szCs w:val="20"/>
              </w:rPr>
              <w:t>3</w:t>
            </w:r>
            <w:r w:rsidRPr="0072616D">
              <w:rPr>
                <w:rFonts w:ascii="Times New Roman" w:hAnsi="Times New Roman"/>
                <w:b/>
                <w:szCs w:val="20"/>
              </w:rPr>
              <w:t>.</w:t>
            </w:r>
            <w:r w:rsidR="008A4E9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72616D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614229" w:rsidRPr="0072616D" w:rsidTr="00A14F8F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79" w:rsidRPr="00111F79" w:rsidRDefault="00D21CFE" w:rsidP="00E232BD">
            <w:pPr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 xml:space="preserve">Организация дополнительного образования детей и взрослых по одному или нескольким направлениям деятельности: </w:t>
            </w:r>
            <w:r w:rsidRPr="00111F79">
              <w:rPr>
                <w:rFonts w:ascii="Times New Roman" w:hAnsi="Times New Roman"/>
              </w:rPr>
              <w:t xml:space="preserve">техническому, художественному, </w:t>
            </w:r>
            <w:r w:rsidR="00111F79" w:rsidRPr="00111F79">
              <w:rPr>
                <w:rFonts w:ascii="Times New Roman" w:hAnsi="Times New Roman"/>
              </w:rPr>
              <w:t>физкультурно-</w:t>
            </w:r>
            <w:r w:rsidRPr="00111F79">
              <w:rPr>
                <w:rFonts w:ascii="Times New Roman" w:hAnsi="Times New Roman"/>
              </w:rPr>
              <w:t>спортивном</w:t>
            </w:r>
            <w:r w:rsidR="00E232BD">
              <w:rPr>
                <w:rFonts w:ascii="Times New Roman" w:hAnsi="Times New Roman"/>
              </w:rPr>
              <w:t>у, туристско-краеведческому и д</w:t>
            </w:r>
            <w:r w:rsidR="00177181">
              <w:rPr>
                <w:rFonts w:ascii="Times New Roman" w:hAnsi="Times New Roman"/>
              </w:rPr>
              <w:t>р</w:t>
            </w:r>
            <w:r w:rsidR="00E232BD">
              <w:rPr>
                <w:rFonts w:ascii="Times New Roman" w:hAnsi="Times New Roman"/>
              </w:rPr>
              <w:t>угим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4229" w:rsidRPr="001B4553" w:rsidRDefault="009831A5" w:rsidP="001775C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Default="0061422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С/0</w:t>
            </w:r>
            <w:r w:rsidR="00D21CFE" w:rsidRPr="0072616D">
              <w:rPr>
                <w:rFonts w:ascii="Times New Roman" w:hAnsi="Times New Roman"/>
                <w:sz w:val="24"/>
                <w:szCs w:val="24"/>
              </w:rPr>
              <w:t>3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229" w:rsidRPr="0072616D" w:rsidRDefault="00614229" w:rsidP="008A4E9D">
            <w:pPr>
              <w:jc w:val="center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</w:rPr>
              <w:t>6</w:t>
            </w:r>
            <w:r w:rsidR="00565EE7">
              <w:rPr>
                <w:rFonts w:ascii="Times New Roman" w:hAnsi="Times New Roman"/>
              </w:rPr>
              <w:t>.3</w:t>
            </w:r>
          </w:p>
        </w:tc>
      </w:tr>
      <w:tr w:rsidR="00614229" w:rsidRPr="0072616D" w:rsidTr="00111F79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4229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8"/>
                <w:szCs w:val="18"/>
              </w:rPr>
            </w:pPr>
            <w:r w:rsidRPr="0072616D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1B4553" w:rsidRDefault="009831A5" w:rsidP="001775CD">
            <w:pPr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72616D" w:rsidRDefault="00614229" w:rsidP="00177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72616D" w:rsidRDefault="00614229" w:rsidP="001775CD">
            <w:pPr>
              <w:jc w:val="center"/>
              <w:rPr>
                <w:rFonts w:ascii="Times New Roman" w:hAnsi="Times New Roman"/>
              </w:rPr>
            </w:pPr>
          </w:p>
        </w:tc>
      </w:tr>
      <w:tr w:rsidR="00614229" w:rsidRPr="0072616D" w:rsidTr="002914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1B4553" w:rsidRDefault="009831A5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1A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72616D" w:rsidRDefault="001B4553" w:rsidP="0029147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92829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4229" w:rsidRPr="0072616D" w:rsidTr="0029147F">
        <w:trPr>
          <w:trHeight w:val="294"/>
        </w:trPr>
        <w:tc>
          <w:tcPr>
            <w:tcW w:w="927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3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72616D" w:rsidRDefault="00614229" w:rsidP="001775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377" w:rsidRPr="0072616D" w:rsidTr="0029147F">
        <w:tc>
          <w:tcPr>
            <w:tcW w:w="92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DE5377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внутренни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>х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внешни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>х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средовы</w:t>
            </w:r>
            <w:r w:rsidR="001B4553">
              <w:rPr>
                <w:rFonts w:ascii="Times New Roman" w:hAnsi="Times New Roman"/>
                <w:sz w:val="24"/>
                <w:szCs w:val="24"/>
              </w:rPr>
              <w:t>х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>й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CF4771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4771" w:rsidRPr="0072616D" w:rsidRDefault="00CF4771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B4553" w:rsidP="00E73AD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771" w:rsidRPr="0072616D">
              <w:rPr>
                <w:rFonts w:ascii="Times New Roman" w:hAnsi="Times New Roman"/>
                <w:sz w:val="24"/>
                <w:szCs w:val="24"/>
              </w:rPr>
              <w:t>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</w:t>
            </w:r>
            <w:r w:rsidR="00E73AD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72616D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DE5377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B4553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Координ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9F2" w:rsidRPr="0072616D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377" w:rsidRPr="0072616D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72616D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DE5377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B4553" w:rsidP="0081633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F5"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F5" w:rsidRPr="0072616D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783" w:rsidRPr="0072616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377" w:rsidRPr="0072616D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72616D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DE5377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377" w:rsidRPr="0072616D" w:rsidRDefault="00DE5377" w:rsidP="001B455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CF4771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72616D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7261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1B4553">
              <w:rPr>
                <w:rFonts w:ascii="Times New Roman" w:hAnsi="Times New Roman"/>
                <w:sz w:val="24"/>
                <w:szCs w:val="24"/>
              </w:rPr>
              <w:t>ов</w:t>
            </w:r>
            <w:r w:rsidR="001B4553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RDefault="000908E8" w:rsidP="0029147F">
            <w:pPr>
              <w:widowControl w:val="0"/>
              <w:rPr>
                <w:rFonts w:ascii="Times New Roman" w:hAnsi="Times New Roman"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72616D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, ориентации в тенденциях его развития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177181" w:rsidP="0017718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0908E8" w:rsidRPr="0072616D">
              <w:rPr>
                <w:rFonts w:ascii="Times New Roman" w:hAnsi="Times New Roman"/>
                <w:sz w:val="24"/>
                <w:szCs w:val="24"/>
              </w:rPr>
              <w:t xml:space="preserve"> изучени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72616D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17718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(или) взрослых, в т</w:t>
            </w:r>
            <w:r w:rsidR="00177181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177181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72616D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20489" w:rsidP="009831A5">
            <w:pPr>
              <w:pStyle w:val="HTML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</w:t>
            </w:r>
            <w:r w:rsidR="001B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(или) взрослых, развития и деятельности детских и моло</w:t>
            </w:r>
            <w:r w:rsidR="00917846" w:rsidRPr="0072616D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0908E8" w:rsidP="001512E3">
            <w:pPr>
              <w:pStyle w:val="HTML"/>
              <w:rPr>
                <w:rFonts w:ascii="Times New Roman" w:hAnsi="Times New Roman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 и т.п.), контролировать соблюдение </w:t>
            </w:r>
            <w:r w:rsidR="001512E3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BB5AE1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B5AE1" w:rsidRPr="0072616D" w:rsidDel="002A1D54" w:rsidRDefault="00BB5AE1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BB5AE1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0908E8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908E8" w:rsidRPr="0072616D" w:rsidDel="002A1D54" w:rsidRDefault="000908E8" w:rsidP="001B4553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20489" w:rsidP="009831A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72616D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72616D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93420D" w:rsidP="0093420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72616D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72616D">
              <w:rPr>
                <w:rFonts w:ascii="Times New Roman" w:eastAsia="Times New Roman" w:hAnsi="Times New Roman"/>
              </w:rPr>
              <w:t>, регламентирующ</w:t>
            </w:r>
            <w:r>
              <w:rPr>
                <w:rFonts w:ascii="Times New Roman" w:eastAsia="Times New Roman" w:hAnsi="Times New Roman"/>
              </w:rPr>
              <w:t>ей</w:t>
            </w:r>
            <w:r w:rsidR="007B2783" w:rsidRPr="0072616D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72616D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CB437F" w:rsidRPr="0072616D">
              <w:rPr>
                <w:rFonts w:ascii="Times New Roman" w:eastAsia="Times New Roman" w:hAnsi="Times New Roman"/>
              </w:rPr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CB437F" w:rsidRPr="0072616D">
              <w:rPr>
                <w:rFonts w:ascii="Times New Roman" w:eastAsia="Times New Roman" w:hAnsi="Times New Roman"/>
              </w:rPr>
              <w:t xml:space="preserve"> </w:t>
            </w:r>
            <w:r w:rsidRPr="0072616D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72616D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72616D">
              <w:rPr>
                <w:rFonts w:ascii="Times New Roman" w:eastAsia="Times New Roman" w:hAnsi="Times New Roman"/>
              </w:rPr>
              <w:t>компетентностноориентрова</w:t>
            </w:r>
            <w:r w:rsidR="00917846" w:rsidRPr="0072616D">
              <w:rPr>
                <w:rFonts w:ascii="Times New Roman" w:eastAsia="Times New Roman" w:hAnsi="Times New Roman"/>
              </w:rPr>
              <w:t>нного</w:t>
            </w:r>
            <w:proofErr w:type="spellEnd"/>
            <w:r w:rsidR="00917846" w:rsidRPr="0072616D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3420D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>
              <w:rPr>
                <w:rFonts w:ascii="Times New Roman" w:hAnsi="Times New Roman"/>
              </w:rPr>
              <w:t xml:space="preserve"> в целом и </w:t>
            </w:r>
            <w:r w:rsidRPr="0072616D">
              <w:rPr>
                <w:rFonts w:ascii="Times New Roman" w:hAnsi="Times New Roman"/>
              </w:rPr>
              <w:t>реализации программ дополнительного образования детей и</w:t>
            </w:r>
            <w:r w:rsidR="001B4553">
              <w:rPr>
                <w:rFonts w:ascii="Times New Roman" w:hAnsi="Times New Roman"/>
              </w:rPr>
              <w:t xml:space="preserve"> </w:t>
            </w:r>
            <w:r w:rsidRPr="0072616D">
              <w:rPr>
                <w:rFonts w:ascii="Times New Roman" w:hAnsi="Times New Roman"/>
              </w:rPr>
              <w:t>(или) взрослых</w:t>
            </w:r>
            <w:r w:rsidR="0093420D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t>В</w:t>
            </w:r>
            <w:r w:rsidRPr="0072616D">
              <w:rPr>
                <w:rFonts w:ascii="Times New Roman" w:hAnsi="Times New Roman"/>
              </w:rPr>
              <w:t>нутренние и внешние (средовые) условия развития дополнительного образования в организации, осуществляющ</w:t>
            </w:r>
            <w:r w:rsidR="00917846" w:rsidRPr="0072616D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302E92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Возрастные особенности обучающихся, особенности реализации образовательных программ дополнительного образования одаренных обучающихся</w:t>
            </w:r>
            <w:r w:rsidR="00302E92">
              <w:rPr>
                <w:rFonts w:ascii="Times New Roman" w:eastAsia="Times New Roman" w:hAnsi="Times New Roman"/>
              </w:rPr>
              <w:t>,</w:t>
            </w:r>
            <w:r w:rsidRPr="0072616D">
              <w:rPr>
                <w:rFonts w:ascii="Times New Roman" w:eastAsia="Times New Roman" w:hAnsi="Times New Roman"/>
              </w:rPr>
              <w:t xml:space="preserve"> обучающихся с ограниченными возможностями здоровья, вопросы индивидуализации обучения 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72616D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7B2783" w:rsidP="009831A5">
            <w:pPr>
              <w:pStyle w:val="HTML"/>
              <w:rPr>
                <w:rFonts w:ascii="Times New Roman" w:eastAsia="Times New Roman" w:hAnsi="Times New Roman"/>
              </w:rPr>
            </w:pPr>
            <w:r w:rsidRPr="0072616D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>
              <w:rPr>
                <w:rFonts w:ascii="Times New Roman" w:hAnsi="Times New Roman"/>
                <w:sz w:val="24"/>
                <w:szCs w:val="24"/>
              </w:rPr>
              <w:t>,</w:t>
            </w:r>
            <w:r w:rsidR="00A14F8F" w:rsidRPr="0072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72616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72616D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7B2783" w:rsidRPr="0072616D" w:rsidTr="0029147F">
        <w:tc>
          <w:tcPr>
            <w:tcW w:w="927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1B4553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Default="00864EE5" w:rsidP="00864E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7B2783" w:rsidRPr="0072616D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proofErr w:type="gramStart"/>
            <w:r w:rsidR="007B2783" w:rsidRPr="0072616D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="007B2783" w:rsidRPr="0072616D">
              <w:rPr>
                <w:rFonts w:ascii="Times New Roman" w:eastAsia="Times New Roman" w:hAnsi="Times New Roman"/>
              </w:rPr>
              <w:t xml:space="preserve">, находящихся под руководством педагогического работника </w:t>
            </w:r>
          </w:p>
        </w:tc>
      </w:tr>
      <w:tr w:rsidR="007B2783" w:rsidRPr="0072616D" w:rsidTr="0029147F">
        <w:tc>
          <w:tcPr>
            <w:tcW w:w="9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Del="002A1D54" w:rsidRDefault="007B2783" w:rsidP="00A14F8F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72616D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3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783" w:rsidRPr="0072616D" w:rsidRDefault="00A14F8F" w:rsidP="00A14F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53BC5" w:rsidRDefault="00D53BC5" w:rsidP="001775CD"/>
    <w:p w:rsidR="00D53BC5" w:rsidRDefault="00D53BC5" w:rsidP="00D53BC5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870"/>
        <w:gridCol w:w="538"/>
        <w:gridCol w:w="2457"/>
      </w:tblGrid>
      <w:tr w:rsidR="00EB35C0" w:rsidRPr="0072616D" w:rsidTr="007E44D9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7AF" w:rsidRPr="008C37AF" w:rsidRDefault="008C37AF" w:rsidP="008C37AF">
            <w:pPr>
              <w:pStyle w:val="12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391680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9831A5" w:rsidRPr="009831A5">
              <w:rPr>
                <w:rFonts w:asciiTheme="minorHAnsi" w:hAnsiTheme="minorHAnsi" w:cstheme="minorHAnsi"/>
                <w:b/>
                <w:sz w:val="28"/>
              </w:rPr>
              <w:t xml:space="preserve">Сведения об организациях – разработчиках </w:t>
            </w:r>
          </w:p>
          <w:p w:rsidR="008A4E9D" w:rsidRDefault="009831A5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9831A5">
              <w:rPr>
                <w:rFonts w:asciiTheme="minorHAnsi" w:hAnsiTheme="minorHAnsi" w:cstheme="minorHAnsi"/>
                <w:b/>
                <w:sz w:val="28"/>
              </w:rPr>
              <w:t>профессионального стандарта</w:t>
            </w:r>
            <w:r w:rsidR="008C37AF" w:rsidRPr="0072616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EB35C0" w:rsidRPr="008C37AF" w:rsidTr="007E44D9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C37AF" w:rsidRDefault="009831A5" w:rsidP="00EE4B03">
            <w:pPr>
              <w:pStyle w:val="af8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9831A5">
              <w:rPr>
                <w:rFonts w:ascii="Times New Roman" w:hAnsi="Times New Roman"/>
                <w:b/>
                <w:bCs/>
              </w:rPr>
              <w:t>Ответственная организация</w:t>
            </w:r>
            <w:r w:rsidR="00EE4B03">
              <w:rPr>
                <w:rFonts w:ascii="Times New Roman" w:hAnsi="Times New Roman"/>
                <w:b/>
                <w:bCs/>
              </w:rPr>
              <w:t>-</w:t>
            </w:r>
            <w:r w:rsidRPr="009831A5">
              <w:rPr>
                <w:rFonts w:ascii="Times New Roman" w:hAnsi="Times New Roman"/>
                <w:b/>
              </w:rPr>
              <w:t>разработчик:</w:t>
            </w:r>
          </w:p>
        </w:tc>
      </w:tr>
      <w:tr w:rsidR="00EB35C0" w:rsidRPr="0072616D" w:rsidTr="007E44D9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72616D" w:rsidRDefault="008C37AF" w:rsidP="008C37AF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ФГАУ</w:t>
            </w:r>
            <w:r w:rsidR="00BF0C9B" w:rsidRPr="0072616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BF0C9B" w:rsidRPr="0072616D">
              <w:rPr>
                <w:rFonts w:ascii="Times New Roman" w:hAnsi="Times New Roman"/>
                <w:szCs w:val="20"/>
              </w:rPr>
              <w:t>Федеральный институт развития образования</w:t>
            </w:r>
            <w:r>
              <w:rPr>
                <w:rFonts w:ascii="Times New Roman" w:hAnsi="Times New Roman"/>
                <w:szCs w:val="20"/>
              </w:rPr>
              <w:t>»</w:t>
            </w:r>
            <w:r w:rsidR="00BF0C9B" w:rsidRPr="0072616D">
              <w:rPr>
                <w:rFonts w:ascii="Times New Roman" w:hAnsi="Times New Roman"/>
                <w:szCs w:val="20"/>
              </w:rPr>
              <w:t xml:space="preserve"> (ФГАУ 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BF0C9B" w:rsidRPr="0072616D">
              <w:rPr>
                <w:rFonts w:ascii="Times New Roman" w:hAnsi="Times New Roman"/>
                <w:szCs w:val="20"/>
              </w:rPr>
              <w:t>ФИРО</w:t>
            </w:r>
            <w:r>
              <w:rPr>
                <w:rFonts w:ascii="Times New Roman" w:hAnsi="Times New Roman"/>
                <w:szCs w:val="20"/>
              </w:rPr>
              <w:t>»</w:t>
            </w:r>
            <w:r w:rsidR="001A2CB0" w:rsidRPr="0072616D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>, город Москва</w:t>
            </w:r>
          </w:p>
        </w:tc>
      </w:tr>
      <w:tr w:rsidR="00EB35C0" w:rsidRPr="0072616D" w:rsidTr="007E44D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A14F8F" w:rsidRDefault="00EB35C0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72616D" w:rsidTr="007E44D9">
        <w:trPr>
          <w:trHeight w:val="563"/>
        </w:trPr>
        <w:tc>
          <w:tcPr>
            <w:tcW w:w="26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72616D" w:rsidRDefault="00BF0C9B" w:rsidP="008C37AF">
            <w:pPr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Директор </w:t>
            </w:r>
            <w:proofErr w:type="spellStart"/>
            <w:r w:rsidRPr="0072616D">
              <w:rPr>
                <w:rFonts w:ascii="Times New Roman" w:hAnsi="Times New Roman"/>
                <w:szCs w:val="20"/>
              </w:rPr>
              <w:t>Асмолов</w:t>
            </w:r>
            <w:proofErr w:type="spellEnd"/>
            <w:r w:rsidRPr="0072616D">
              <w:rPr>
                <w:rFonts w:ascii="Times New Roman" w:hAnsi="Times New Roman"/>
                <w:szCs w:val="20"/>
              </w:rPr>
              <w:t xml:space="preserve"> </w:t>
            </w:r>
            <w:r w:rsidR="008C37AF">
              <w:rPr>
                <w:rFonts w:ascii="Times New Roman" w:hAnsi="Times New Roman"/>
                <w:szCs w:val="20"/>
              </w:rPr>
              <w:t>Александр Григорьевич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72616D" w:rsidRDefault="00EB35C0" w:rsidP="001775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72616D" w:rsidRDefault="00EB35C0" w:rsidP="001775C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72616D" w:rsidTr="007E44D9">
        <w:trPr>
          <w:trHeight w:val="557"/>
        </w:trPr>
        <w:tc>
          <w:tcPr>
            <w:tcW w:w="26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72616D" w:rsidRDefault="00EB35C0" w:rsidP="001775C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9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A14F8F" w:rsidRDefault="00EB35C0" w:rsidP="00177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72616D" w:rsidRDefault="00EB35C0" w:rsidP="001775C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A14F8F" w:rsidRDefault="00EB35C0" w:rsidP="001775C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35C0" w:rsidRPr="008C37AF" w:rsidTr="007E44D9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C37AF" w:rsidRDefault="009831A5" w:rsidP="008C37AF">
            <w:pPr>
              <w:pStyle w:val="af8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9831A5">
              <w:rPr>
                <w:rFonts w:ascii="Times New Roman" w:hAnsi="Times New Roman"/>
                <w:b/>
                <w:bCs/>
              </w:rPr>
              <w:t>Наименования организаций</w:t>
            </w:r>
            <w:r w:rsidR="008C37AF">
              <w:rPr>
                <w:rFonts w:ascii="Times New Roman" w:hAnsi="Times New Roman"/>
                <w:b/>
                <w:bCs/>
              </w:rPr>
              <w:t>-</w:t>
            </w:r>
            <w:r w:rsidRPr="009831A5">
              <w:rPr>
                <w:rFonts w:ascii="Times New Roman" w:hAnsi="Times New Roman"/>
                <w:b/>
              </w:rPr>
              <w:t>разработчиков: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83302D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АНО </w:t>
            </w:r>
            <w:r w:rsidR="008C37AF"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Национальное агентство развития квалификаций</w:t>
            </w:r>
            <w:r w:rsidR="008C37AF">
              <w:rPr>
                <w:rFonts w:ascii="Times New Roman" w:hAnsi="Times New Roman"/>
                <w:szCs w:val="20"/>
              </w:rPr>
              <w:t>», город Москва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17718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АНО </w:t>
            </w:r>
            <w:r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 xml:space="preserve">Центр развития образования и сертификации персонала </w:t>
            </w:r>
            <w:r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Универсум</w:t>
            </w:r>
            <w:r>
              <w:rPr>
                <w:rFonts w:ascii="Times New Roman" w:hAnsi="Times New Roman"/>
                <w:szCs w:val="20"/>
              </w:rPr>
              <w:t>»</w:t>
            </w:r>
            <w:r w:rsidRPr="0072616D">
              <w:rPr>
                <w:rFonts w:ascii="Times New Roman" w:hAnsi="Times New Roman"/>
                <w:szCs w:val="20"/>
              </w:rPr>
              <w:t>, г</w:t>
            </w:r>
            <w:r>
              <w:rPr>
                <w:rFonts w:ascii="Times New Roman" w:hAnsi="Times New Roman"/>
                <w:szCs w:val="20"/>
              </w:rPr>
              <w:t>ород</w:t>
            </w:r>
            <w:r w:rsidRPr="0072616D">
              <w:rPr>
                <w:rFonts w:ascii="Times New Roman" w:hAnsi="Times New Roman"/>
                <w:szCs w:val="20"/>
              </w:rPr>
              <w:t xml:space="preserve"> Челябинск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17718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177181">
              <w:rPr>
                <w:rFonts w:ascii="Times New Roman" w:hAnsi="Times New Roman"/>
              </w:rPr>
              <w:t>Институт системного анализа и управления в профессиональном образовании ФГБОУ ВПО «Российский университет дружбы народов» (РУДН), город Москва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ОГОУ ДПО </w:t>
            </w:r>
            <w:r w:rsidR="008C37AF"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Иркутский институт повышения квалификации работников образования</w:t>
            </w:r>
            <w:r w:rsidR="008C37AF">
              <w:rPr>
                <w:rFonts w:ascii="Times New Roman" w:hAnsi="Times New Roman"/>
                <w:szCs w:val="20"/>
              </w:rPr>
              <w:t>»</w:t>
            </w:r>
            <w:r w:rsidR="00A14F8F">
              <w:rPr>
                <w:rFonts w:ascii="Times New Roman" w:hAnsi="Times New Roman"/>
                <w:szCs w:val="20"/>
              </w:rPr>
              <w:t>,</w:t>
            </w:r>
            <w:r w:rsidR="008C37AF">
              <w:rPr>
                <w:rFonts w:ascii="Times New Roman" w:hAnsi="Times New Roman"/>
                <w:szCs w:val="20"/>
              </w:rPr>
              <w:t xml:space="preserve"> </w:t>
            </w:r>
            <w:r w:rsidR="00A14F8F">
              <w:rPr>
                <w:rFonts w:ascii="Times New Roman" w:hAnsi="Times New Roman"/>
                <w:szCs w:val="20"/>
              </w:rPr>
              <w:t>г</w:t>
            </w:r>
            <w:r w:rsidR="008C37AF">
              <w:rPr>
                <w:rFonts w:ascii="Times New Roman" w:hAnsi="Times New Roman"/>
                <w:szCs w:val="20"/>
              </w:rPr>
              <w:t>ород</w:t>
            </w:r>
            <w:r w:rsidR="00A14F8F">
              <w:rPr>
                <w:rFonts w:ascii="Times New Roman" w:hAnsi="Times New Roman"/>
                <w:szCs w:val="20"/>
              </w:rPr>
              <w:t xml:space="preserve"> Иркутск</w:t>
            </w:r>
          </w:p>
        </w:tc>
      </w:tr>
      <w:tr w:rsidR="00D92671" w:rsidRPr="0072616D" w:rsidTr="001F4C23"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2671" w:rsidRPr="0072616D" w:rsidRDefault="00D92671" w:rsidP="001F4C23">
            <w:pPr>
              <w:pStyle w:val="af8"/>
              <w:numPr>
                <w:ilvl w:val="0"/>
                <w:numId w:val="28"/>
              </w:num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71" w:rsidRPr="0072616D" w:rsidRDefault="00D92671" w:rsidP="008C37AF">
            <w:pPr>
              <w:spacing w:before="120" w:after="120"/>
              <w:jc w:val="both"/>
              <w:rPr>
                <w:rFonts w:ascii="Times New Roman" w:hAnsi="Times New Roman"/>
                <w:szCs w:val="20"/>
              </w:rPr>
            </w:pPr>
            <w:r w:rsidRPr="0072616D">
              <w:rPr>
                <w:rFonts w:ascii="Times New Roman" w:hAnsi="Times New Roman"/>
                <w:szCs w:val="20"/>
              </w:rPr>
              <w:t xml:space="preserve">ФГБОУ ДПО </w:t>
            </w:r>
            <w:r w:rsidR="008C37AF">
              <w:rPr>
                <w:rFonts w:ascii="Times New Roman" w:hAnsi="Times New Roman"/>
                <w:szCs w:val="20"/>
              </w:rPr>
              <w:t>«</w:t>
            </w:r>
            <w:r w:rsidRPr="0072616D">
              <w:rPr>
                <w:rFonts w:ascii="Times New Roman" w:hAnsi="Times New Roman"/>
                <w:szCs w:val="20"/>
              </w:rPr>
              <w:t>Институт развития дополнительного профессионального образования</w:t>
            </w:r>
            <w:r w:rsidR="008C37AF">
              <w:rPr>
                <w:rFonts w:ascii="Times New Roman" w:hAnsi="Times New Roman"/>
                <w:szCs w:val="20"/>
              </w:rPr>
              <w:t>»</w:t>
            </w:r>
            <w:r w:rsidRPr="0072616D">
              <w:rPr>
                <w:rFonts w:ascii="Times New Roman" w:hAnsi="Times New Roman"/>
                <w:szCs w:val="20"/>
              </w:rPr>
              <w:t>, г</w:t>
            </w:r>
            <w:r w:rsidR="008C37AF">
              <w:rPr>
                <w:rFonts w:ascii="Times New Roman" w:hAnsi="Times New Roman"/>
                <w:szCs w:val="20"/>
              </w:rPr>
              <w:t>ород</w:t>
            </w:r>
            <w:r w:rsidR="009C2BBE" w:rsidRPr="0072616D">
              <w:rPr>
                <w:rFonts w:ascii="Times New Roman" w:hAnsi="Times New Roman"/>
                <w:szCs w:val="20"/>
              </w:rPr>
              <w:t> </w:t>
            </w:r>
            <w:r w:rsidRPr="0072616D">
              <w:rPr>
                <w:rFonts w:ascii="Times New Roman" w:hAnsi="Times New Roman"/>
                <w:szCs w:val="20"/>
              </w:rPr>
              <w:t>Москва</w:t>
            </w:r>
          </w:p>
        </w:tc>
      </w:tr>
    </w:tbl>
    <w:p w:rsidR="00F534FC" w:rsidRPr="0072616D" w:rsidRDefault="00F534FC">
      <w:pPr>
        <w:rPr>
          <w:rFonts w:ascii="Times New Roman" w:hAnsi="Times New Roman"/>
        </w:rPr>
      </w:pPr>
    </w:p>
    <w:p w:rsidR="004F350A" w:rsidRPr="0072616D" w:rsidRDefault="004F350A">
      <w:pPr>
        <w:rPr>
          <w:rFonts w:ascii="Times New Roman" w:hAnsi="Times New Roman"/>
          <w:sz w:val="4"/>
        </w:rPr>
      </w:pPr>
    </w:p>
    <w:sectPr w:rsidR="004F350A" w:rsidRPr="0072616D" w:rsidSect="008542D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B" w:rsidRDefault="008E765B" w:rsidP="0085401D">
      <w:r>
        <w:separator/>
      </w:r>
    </w:p>
  </w:endnote>
  <w:endnote w:type="continuationSeparator" w:id="0">
    <w:p w:rsidR="008E765B" w:rsidRDefault="008E765B" w:rsidP="0085401D">
      <w:r>
        <w:continuationSeparator/>
      </w:r>
    </w:p>
  </w:endnote>
  <w:endnote w:id="1">
    <w:p w:rsidR="008E765B" w:rsidRPr="00D21CFE" w:rsidRDefault="008E765B" w:rsidP="00F534FC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D21CFE">
        <w:rPr>
          <w:rFonts w:asciiTheme="minorHAnsi" w:hAnsiTheme="minorHAnsi" w:cstheme="minorHAnsi"/>
          <w:sz w:val="24"/>
          <w:szCs w:val="24"/>
          <w:vertAlign w:val="superscript"/>
        </w:rPr>
        <w:endnoteRef/>
      </w:r>
      <w:r w:rsidRPr="00D21CF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Общер</w:t>
      </w:r>
      <w:r>
        <w:rPr>
          <w:rFonts w:asciiTheme="minorHAnsi" w:hAnsiTheme="minorHAnsi" w:cstheme="minorHAnsi"/>
          <w:sz w:val="24"/>
          <w:szCs w:val="24"/>
        </w:rPr>
        <w:t>оссийский классификатор занятий</w:t>
      </w:r>
    </w:p>
  </w:endnote>
  <w:endnote w:id="2">
    <w:p w:rsidR="008E765B" w:rsidRPr="00D21CFE" w:rsidRDefault="008E765B" w:rsidP="00F534FC">
      <w:pPr>
        <w:pStyle w:val="ab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21CFE">
        <w:rPr>
          <w:rFonts w:asciiTheme="minorHAnsi" w:eastAsia="Calibri" w:hAnsiTheme="minorHAnsi" w:cstheme="minorHAnsi"/>
          <w:sz w:val="24"/>
          <w:szCs w:val="24"/>
          <w:vertAlign w:val="superscript"/>
          <w:lang w:eastAsia="ru-RU"/>
        </w:rPr>
        <w:endnoteRef/>
      </w:r>
      <w:r w:rsidRPr="00D21CFE">
        <w:rPr>
          <w:rFonts w:asciiTheme="minorHAnsi" w:hAnsiTheme="minorHAnsi" w:cstheme="minorHAnsi"/>
          <w:sz w:val="24"/>
          <w:szCs w:val="24"/>
          <w:lang w:eastAsia="ru-RU"/>
        </w:rPr>
        <w:t xml:space="preserve"> Общероссийский классификатор в</w:t>
      </w:r>
      <w:r>
        <w:rPr>
          <w:rFonts w:asciiTheme="minorHAnsi" w:hAnsiTheme="minorHAnsi" w:cstheme="minorHAnsi"/>
          <w:sz w:val="24"/>
          <w:szCs w:val="24"/>
          <w:lang w:eastAsia="ru-RU"/>
        </w:rPr>
        <w:t>идов экономической деятельности</w:t>
      </w:r>
    </w:p>
  </w:endnote>
  <w:endnote w:id="3">
    <w:p w:rsidR="008E765B" w:rsidRPr="00AB256E" w:rsidRDefault="008E765B" w:rsidP="005C7F01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AB256E">
        <w:rPr>
          <w:rStyle w:val="af2"/>
          <w:rFonts w:asciiTheme="minorHAnsi" w:hAnsiTheme="minorHAnsi" w:cstheme="minorHAnsi"/>
          <w:sz w:val="24"/>
          <w:szCs w:val="24"/>
        </w:rPr>
        <w:endnoteRef/>
      </w:r>
      <w:r w:rsidRPr="00AB25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К дополнительным общеобразовательным программам относятся программы технической, художественной, естественнонаучной, </w:t>
      </w:r>
      <w:proofErr w:type="spellStart"/>
      <w:r>
        <w:rPr>
          <w:rFonts w:asciiTheme="minorHAnsi" w:hAnsiTheme="minorHAnsi" w:cstheme="minorHAnsi"/>
          <w:sz w:val="24"/>
          <w:szCs w:val="24"/>
        </w:rPr>
        <w:t>туристко</w:t>
      </w:r>
      <w:proofErr w:type="spellEnd"/>
      <w:r>
        <w:rPr>
          <w:rFonts w:asciiTheme="minorHAnsi" w:hAnsiTheme="minorHAnsi" w:cstheme="minorHAnsi"/>
          <w:sz w:val="24"/>
          <w:szCs w:val="24"/>
        </w:rPr>
        <w:t>-краеведческой, физкультурно-спортивной, социально-педагогической и иной направленности</w:t>
      </w:r>
    </w:p>
  </w:endnote>
  <w:endnote w:id="4">
    <w:p w:rsidR="008E765B" w:rsidRDefault="008E765B" w:rsidP="00F534FC">
      <w:pPr>
        <w:pStyle w:val="af0"/>
        <w:jc w:val="both"/>
      </w:pPr>
      <w:r w:rsidRPr="00D21CFE">
        <w:rPr>
          <w:rStyle w:val="af2"/>
          <w:rFonts w:asciiTheme="minorHAnsi" w:hAnsiTheme="minorHAnsi" w:cstheme="minorHAnsi"/>
          <w:sz w:val="24"/>
          <w:szCs w:val="24"/>
        </w:rPr>
        <w:endnoteRef/>
      </w:r>
      <w:r w:rsidRPr="00D21CFE">
        <w:rPr>
          <w:rFonts w:asciiTheme="minorHAnsi" w:hAnsiTheme="minorHAnsi" w:cstheme="minorHAnsi"/>
          <w:sz w:val="24"/>
          <w:szCs w:val="24"/>
        </w:rPr>
        <w:t xml:space="preserve"> Трудовая функция</w:t>
      </w:r>
      <w:proofErr w:type="gramStart"/>
      <w:r w:rsidRPr="00D21CFE">
        <w:rPr>
          <w:rFonts w:asciiTheme="minorHAnsi" w:hAnsiTheme="minorHAnsi" w:cstheme="minorHAnsi"/>
          <w:sz w:val="24"/>
          <w:szCs w:val="24"/>
        </w:rPr>
        <w:t xml:space="preserve"> А</w:t>
      </w:r>
      <w:proofErr w:type="gramEnd"/>
      <w:r w:rsidRPr="00D21CFE">
        <w:rPr>
          <w:rFonts w:asciiTheme="minorHAnsi" w:hAnsiTheme="minorHAnsi" w:cstheme="minorHAnsi"/>
          <w:sz w:val="24"/>
          <w:szCs w:val="24"/>
        </w:rPr>
        <w:t xml:space="preserve">/03.6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D21CFE">
        <w:rPr>
          <w:rFonts w:asciiTheme="minorHAnsi" w:hAnsiTheme="minorHAnsi" w:cstheme="minorHAnsi"/>
          <w:sz w:val="24"/>
          <w:szCs w:val="24"/>
        </w:rPr>
        <w:t>Обеспечение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взаимодействия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с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родителями (законными представителями)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1CFE">
        <w:rPr>
          <w:rFonts w:asciiTheme="minorHAnsi" w:hAnsiTheme="minorHAnsi" w:cstheme="minorHAnsi"/>
          <w:sz w:val="24"/>
          <w:szCs w:val="24"/>
        </w:rPr>
        <w:t>при решении задач обучения и воспитания детей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D21CFE">
        <w:rPr>
          <w:rFonts w:asciiTheme="minorHAnsi" w:hAnsiTheme="minorHAnsi" w:cstheme="minorHAnsi"/>
          <w:sz w:val="24"/>
          <w:szCs w:val="24"/>
        </w:rPr>
        <w:t xml:space="preserve"> необходима в рамках реализации программ дополнительного образования детей</w:t>
      </w:r>
    </w:p>
  </w:endnote>
  <w:endnote w:id="5">
    <w:p w:rsidR="008E765B" w:rsidRDefault="008E765B" w:rsidP="00F534FC">
      <w:pPr>
        <w:pStyle w:val="af0"/>
        <w:jc w:val="both"/>
      </w:pPr>
      <w:r w:rsidRPr="00301256">
        <w:rPr>
          <w:rStyle w:val="af2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r w:rsidRPr="00177181">
        <w:rPr>
          <w:rFonts w:asciiTheme="minorHAnsi" w:hAnsiTheme="minorHAnsi" w:cstheme="minorHAnsi"/>
          <w:sz w:val="24"/>
          <w:szCs w:val="24"/>
        </w:rPr>
        <w:t>С</w:t>
      </w:r>
      <w:r>
        <w:rPr>
          <w:rFonts w:asciiTheme="minorHAnsi" w:hAnsiTheme="minorHAnsi" w:cstheme="minorHAnsi"/>
          <w:sz w:val="24"/>
          <w:szCs w:val="24"/>
        </w:rPr>
        <w:t>тарший педагог дополнительно выполняет ф</w:t>
      </w:r>
      <w:r w:rsidRPr="00301256">
        <w:rPr>
          <w:rFonts w:asciiTheme="minorHAnsi" w:hAnsiTheme="minorHAnsi" w:cstheme="minorHAnsi"/>
          <w:sz w:val="24"/>
          <w:szCs w:val="24"/>
        </w:rPr>
        <w:t>ункции, связанные с координацией деятельности педагогов дополнительного образования, методической помощи педагогам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01256">
        <w:rPr>
          <w:rFonts w:asciiTheme="minorHAnsi" w:hAnsiTheme="minorHAnsi" w:cstheme="minorHAnsi"/>
          <w:sz w:val="24"/>
          <w:szCs w:val="24"/>
        </w:rPr>
        <w:t>и т.п.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1256">
        <w:rPr>
          <w:rFonts w:asciiTheme="minorHAnsi" w:hAnsiTheme="minorHAnsi" w:cstheme="minorHAnsi"/>
          <w:sz w:val="24"/>
          <w:szCs w:val="24"/>
        </w:rPr>
        <w:t xml:space="preserve"> описан</w:t>
      </w:r>
      <w:r>
        <w:rPr>
          <w:rFonts w:asciiTheme="minorHAnsi" w:hAnsiTheme="minorHAnsi" w:cstheme="minorHAnsi"/>
          <w:sz w:val="24"/>
          <w:szCs w:val="24"/>
        </w:rPr>
        <w:t>н</w:t>
      </w:r>
      <w:r w:rsidRPr="00301256">
        <w:rPr>
          <w:rFonts w:asciiTheme="minorHAnsi" w:hAnsiTheme="minorHAnsi" w:cstheme="minorHAnsi"/>
          <w:sz w:val="24"/>
          <w:szCs w:val="24"/>
        </w:rPr>
        <w:t>ы</w:t>
      </w:r>
      <w:r>
        <w:rPr>
          <w:rFonts w:asciiTheme="minorHAnsi" w:hAnsiTheme="minorHAnsi" w:cstheme="minorHAnsi"/>
          <w:sz w:val="24"/>
          <w:szCs w:val="24"/>
        </w:rPr>
        <w:t>е</w:t>
      </w:r>
      <w:r w:rsidRPr="00301256">
        <w:rPr>
          <w:rFonts w:asciiTheme="minorHAnsi" w:hAnsiTheme="minorHAnsi" w:cstheme="minorHAnsi"/>
          <w:sz w:val="24"/>
          <w:szCs w:val="24"/>
        </w:rPr>
        <w:t xml:space="preserve"> в </w:t>
      </w:r>
      <w:r>
        <w:rPr>
          <w:rFonts w:asciiTheme="minorHAnsi" w:hAnsiTheme="minorHAnsi" w:cstheme="minorHAnsi"/>
          <w:sz w:val="24"/>
          <w:szCs w:val="24"/>
        </w:rPr>
        <w:t>обобщенных трудовых функциях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3012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301256">
        <w:rPr>
          <w:rFonts w:asciiTheme="minorHAnsi" w:hAnsiTheme="minorHAnsi" w:cstheme="minorHAnsi"/>
          <w:sz w:val="24"/>
          <w:szCs w:val="24"/>
        </w:rPr>
        <w:t>Организационно-методическое обеспечение реализации дополнительных общеобразовательных программ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301256">
        <w:rPr>
          <w:rFonts w:asciiTheme="minorHAnsi" w:hAnsiTheme="minorHAnsi" w:cstheme="minorHAnsi"/>
          <w:sz w:val="24"/>
          <w:szCs w:val="24"/>
        </w:rPr>
        <w:t xml:space="preserve"> и</w:t>
      </w:r>
      <w:r>
        <w:rPr>
          <w:rFonts w:asciiTheme="minorHAnsi" w:hAnsiTheme="minorHAnsi" w:cstheme="minorHAnsi"/>
          <w:sz w:val="24"/>
          <w:szCs w:val="24"/>
        </w:rPr>
        <w:t xml:space="preserve"> С</w:t>
      </w:r>
      <w:r w:rsidRPr="003012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301256">
        <w:rPr>
          <w:rFonts w:asciiTheme="minorHAnsi" w:hAnsiTheme="minorHAnsi" w:cstheme="minorHAnsi"/>
          <w:sz w:val="24"/>
          <w:szCs w:val="24"/>
        </w:rPr>
        <w:t>Организационно-педагогическое обеспечение реализации дополнительных общеобразовательных программ</w:t>
      </w:r>
      <w:r>
        <w:rPr>
          <w:rFonts w:asciiTheme="minorHAnsi" w:hAnsiTheme="minorHAnsi" w:cstheme="minorHAnsi"/>
          <w:sz w:val="24"/>
          <w:szCs w:val="24"/>
        </w:rPr>
        <w:t>» настоящего профессионального стандарта</w:t>
      </w:r>
    </w:p>
  </w:endnote>
  <w:endnote w:id="6">
    <w:p w:rsidR="008E765B" w:rsidRDefault="008E765B">
      <w:pPr>
        <w:pStyle w:val="af0"/>
      </w:pPr>
      <w:r w:rsidRPr="00C42C05">
        <w:rPr>
          <w:rStyle w:val="af2"/>
          <w:rFonts w:asciiTheme="minorHAnsi" w:hAnsiTheme="minorHAnsi" w:cstheme="minorHAnsi"/>
          <w:sz w:val="24"/>
          <w:szCs w:val="24"/>
        </w:rPr>
        <w:endnoteRef/>
      </w:r>
      <w:r>
        <w:t xml:space="preserve"> </w:t>
      </w:r>
      <w:r w:rsidRPr="00C42C05">
        <w:rPr>
          <w:rFonts w:asciiTheme="minorHAnsi" w:hAnsiTheme="minorHAnsi" w:cstheme="minorHAnsi"/>
          <w:sz w:val="24"/>
          <w:szCs w:val="24"/>
        </w:rPr>
        <w:t>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</w:t>
      </w:r>
    </w:p>
  </w:endnote>
  <w:endnote w:id="7">
    <w:p w:rsidR="008E765B" w:rsidRDefault="008E765B">
      <w:pPr>
        <w:pStyle w:val="af0"/>
      </w:pPr>
      <w:r w:rsidRPr="00C42C05">
        <w:rPr>
          <w:rStyle w:val="af2"/>
          <w:rFonts w:asciiTheme="minorHAnsi" w:hAnsiTheme="minorHAnsi" w:cstheme="minorHAnsi"/>
          <w:sz w:val="24"/>
          <w:szCs w:val="24"/>
        </w:rPr>
        <w:endnoteRef/>
      </w:r>
      <w:r w:rsidRPr="00C42C05">
        <w:rPr>
          <w:rStyle w:val="af2"/>
          <w:rFonts w:asciiTheme="minorHAnsi" w:hAnsiTheme="minorHAnsi" w:cstheme="minorHAnsi"/>
          <w:sz w:val="24"/>
          <w:szCs w:val="24"/>
        </w:rPr>
        <w:t xml:space="preserve"> </w:t>
      </w:r>
      <w:r w:rsidRPr="00C42C05">
        <w:rPr>
          <w:rFonts w:asciiTheme="minorHAnsi" w:hAnsiTheme="minorHAnsi" w:cstheme="minorHAnsi"/>
          <w:sz w:val="24"/>
          <w:szCs w:val="24"/>
        </w:rPr>
        <w:t>Наименование должности используется при реализации дополнительных предпрофессиональных образовательных программ в области</w:t>
      </w:r>
      <w:r>
        <w:rPr>
          <w:rFonts w:asciiTheme="minorHAnsi" w:hAnsiTheme="minorHAnsi" w:cstheme="minorHAnsi"/>
          <w:sz w:val="24"/>
          <w:szCs w:val="24"/>
        </w:rPr>
        <w:t xml:space="preserve"> искусств</w:t>
      </w:r>
    </w:p>
  </w:endnote>
  <w:endnote w:id="8">
    <w:p w:rsidR="008E765B" w:rsidRDefault="008E765B" w:rsidP="00F534FC">
      <w:pPr>
        <w:jc w:val="both"/>
        <w:rPr>
          <w:rFonts w:asciiTheme="minorHAnsi" w:hAnsiTheme="minorHAnsi" w:cstheme="minorHAnsi"/>
        </w:rPr>
      </w:pPr>
      <w:r w:rsidRPr="00D21CFE">
        <w:rPr>
          <w:rStyle w:val="af2"/>
          <w:rFonts w:asciiTheme="minorHAnsi" w:hAnsiTheme="minorHAnsi" w:cstheme="minorHAnsi"/>
        </w:rPr>
        <w:endnoteRef/>
      </w:r>
      <w:r w:rsidRPr="00D21CFE">
        <w:rPr>
          <w:rFonts w:asciiTheme="minorHAnsi" w:hAnsiTheme="minorHAnsi" w:cstheme="minorHAnsi"/>
        </w:rPr>
        <w:t xml:space="preserve"> Трудовой кодекс Российской Федерации (статьи 69, </w:t>
      </w:r>
      <w:r>
        <w:rPr>
          <w:rFonts w:asciiTheme="minorHAnsi" w:hAnsiTheme="minorHAnsi" w:cstheme="minorHAnsi"/>
        </w:rPr>
        <w:t>185, 213);</w:t>
      </w:r>
    </w:p>
    <w:p w:rsidR="008E765B" w:rsidRDefault="008E765B" w:rsidP="00F534FC">
      <w:pPr>
        <w:jc w:val="both"/>
        <w:rPr>
          <w:rFonts w:asciiTheme="minorHAnsi" w:hAnsiTheme="minorHAnsi" w:cstheme="minorHAnsi"/>
        </w:rPr>
      </w:pPr>
      <w:r w:rsidRPr="00950151">
        <w:rPr>
          <w:rFonts w:asciiTheme="minorHAnsi" w:hAnsiTheme="minorHAnsi" w:cstheme="minorHAnsi"/>
        </w:rPr>
        <w:t xml:space="preserve">Федеральный закон Российской Федерации от 29 декабря 2012 г. N 273-ФЗ </w:t>
      </w:r>
      <w:r>
        <w:rPr>
          <w:rFonts w:asciiTheme="minorHAnsi" w:hAnsiTheme="minorHAnsi" w:cstheme="minorHAnsi"/>
        </w:rPr>
        <w:t>«</w:t>
      </w:r>
      <w:r w:rsidRPr="00950151">
        <w:rPr>
          <w:rFonts w:asciiTheme="minorHAnsi" w:hAnsiTheme="minorHAnsi" w:cstheme="minorHAnsi"/>
        </w:rPr>
        <w:t>Об образовании в Российской Федерации</w:t>
      </w:r>
      <w:r>
        <w:rPr>
          <w:rFonts w:asciiTheme="minorHAnsi" w:hAnsiTheme="minorHAnsi" w:cstheme="minorHAnsi"/>
        </w:rPr>
        <w:t>» (статья 48, пункт 1, подпункт 9);</w:t>
      </w:r>
    </w:p>
    <w:p w:rsidR="008E765B" w:rsidRPr="00D21CFE" w:rsidRDefault="008E765B" w:rsidP="00F534FC">
      <w:pPr>
        <w:jc w:val="both"/>
        <w:rPr>
          <w:rFonts w:asciiTheme="minorHAnsi" w:hAnsiTheme="minorHAnsi" w:cstheme="minorHAnsi"/>
        </w:rPr>
      </w:pPr>
      <w:proofErr w:type="gramStart"/>
      <w:r w:rsidRPr="00D21CFE">
        <w:rPr>
          <w:rFonts w:asciiTheme="minorHAnsi" w:hAnsiTheme="minorHAnsi" w:cstheme="minorHAnsi"/>
        </w:rPr>
        <w:t xml:space="preserve">Приказ </w:t>
      </w:r>
      <w:proofErr w:type="spellStart"/>
      <w:r w:rsidRPr="00D21CFE">
        <w:rPr>
          <w:rFonts w:asciiTheme="minorHAnsi" w:hAnsiTheme="minorHAnsi" w:cstheme="minorHAnsi"/>
        </w:rPr>
        <w:t>Минздравсоцразвития</w:t>
      </w:r>
      <w:proofErr w:type="spellEnd"/>
      <w:r w:rsidRPr="00D21CFE">
        <w:rPr>
          <w:rFonts w:asciiTheme="minorHAnsi" w:hAnsiTheme="minorHAnsi" w:cstheme="minorHAnsi"/>
        </w:rPr>
        <w:t xml:space="preserve"> России от 12.04.2011 N 302н </w:t>
      </w:r>
      <w:r>
        <w:rPr>
          <w:rFonts w:asciiTheme="minorHAnsi" w:hAnsiTheme="minorHAnsi" w:cstheme="minorHAnsi"/>
        </w:rPr>
        <w:t>«</w:t>
      </w:r>
      <w:r w:rsidRPr="00D21CFE">
        <w:rPr>
          <w:rFonts w:asciiTheme="minorHAnsi" w:hAnsiTheme="minorHAnsi" w:cstheme="minorHAnsi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Theme="minorHAnsi" w:hAnsiTheme="minorHAnsi" w:cstheme="minorHAnsi"/>
        </w:rPr>
        <w:t>»</w:t>
      </w:r>
      <w:proofErr w:type="gramEnd"/>
    </w:p>
  </w:endnote>
  <w:endnote w:id="9">
    <w:p w:rsidR="008E765B" w:rsidRPr="00D21CFE" w:rsidRDefault="008E765B" w:rsidP="00F534FC">
      <w:pPr>
        <w:jc w:val="both"/>
        <w:rPr>
          <w:rFonts w:asciiTheme="minorHAnsi" w:hAnsiTheme="minorHAnsi" w:cstheme="minorHAnsi"/>
        </w:rPr>
      </w:pPr>
      <w:r w:rsidRPr="00D21CFE">
        <w:rPr>
          <w:rStyle w:val="af2"/>
          <w:rFonts w:asciiTheme="minorHAnsi" w:hAnsiTheme="minorHAnsi" w:cstheme="minorHAnsi"/>
        </w:rPr>
        <w:endnoteRef/>
      </w:r>
      <w:r w:rsidRPr="00D21CFE">
        <w:rPr>
          <w:rFonts w:asciiTheme="minorHAnsi" w:hAnsiTheme="minorHAnsi" w:cstheme="minorHAnsi"/>
        </w:rPr>
        <w:t xml:space="preserve"> Ограничения допуска к педагогической деятельности лиц, имеющих или имевших судимость, подвергающихся или подвергавшихся уголовному преследованию установлены статьями 331 и 351.1 Трудово</w:t>
      </w:r>
      <w:r>
        <w:rPr>
          <w:rFonts w:asciiTheme="minorHAnsi" w:hAnsiTheme="minorHAnsi" w:cstheme="minorHAnsi"/>
        </w:rPr>
        <w:t>го кодекса Российской Федерации</w:t>
      </w:r>
    </w:p>
  </w:endnote>
  <w:endnote w:id="10">
    <w:p w:rsidR="008E765B" w:rsidRPr="00D21CFE" w:rsidRDefault="008E765B" w:rsidP="00F534FC">
      <w:pPr>
        <w:jc w:val="both"/>
        <w:rPr>
          <w:rFonts w:asciiTheme="minorHAnsi" w:hAnsiTheme="minorHAnsi" w:cstheme="minorHAnsi"/>
        </w:rPr>
      </w:pPr>
      <w:r w:rsidRPr="00D21CFE">
        <w:rPr>
          <w:rStyle w:val="af2"/>
          <w:rFonts w:asciiTheme="minorHAnsi" w:hAnsiTheme="minorHAnsi" w:cstheme="minorHAnsi"/>
        </w:rPr>
        <w:endnoteRef/>
      </w:r>
      <w:r w:rsidRPr="00D21CFE">
        <w:rPr>
          <w:rFonts w:asciiTheme="minorHAnsi" w:hAnsiTheme="minorHAnsi" w:cstheme="minorHAnsi"/>
        </w:rPr>
        <w:t xml:space="preserve"> Обязательность прохождения педагогическими работниками аттестации на соответствие занимаемой должности установлена</w:t>
      </w:r>
      <w:r w:rsidRPr="00D21CFE">
        <w:rPr>
          <w:rFonts w:asciiTheme="minorHAnsi" w:eastAsia="Times New Roman" w:hAnsiTheme="minorHAnsi" w:cstheme="minorHAnsi"/>
        </w:rPr>
        <w:t xml:space="preserve"> п. 8</w:t>
      </w:r>
      <w:r w:rsidRPr="00D21CFE">
        <w:rPr>
          <w:rFonts w:asciiTheme="minorHAnsi" w:hAnsiTheme="minorHAnsi" w:cstheme="minorHAnsi"/>
        </w:rPr>
        <w:t xml:space="preserve"> </w:t>
      </w:r>
      <w:r w:rsidRPr="00D21CFE">
        <w:rPr>
          <w:rFonts w:asciiTheme="minorHAnsi" w:eastAsia="Times New Roman" w:hAnsiTheme="minorHAnsi" w:cstheme="minorHAnsi"/>
        </w:rPr>
        <w:t xml:space="preserve">статьи 48 Федерального закона Российской Федерации от 29 декабря 2012 г. N 273-ФЗ </w:t>
      </w:r>
      <w:r>
        <w:rPr>
          <w:rFonts w:asciiTheme="minorHAnsi" w:eastAsia="Times New Roman" w:hAnsiTheme="minorHAnsi" w:cstheme="minorHAnsi"/>
        </w:rPr>
        <w:t>«</w:t>
      </w:r>
      <w:r w:rsidRPr="00D21CFE">
        <w:rPr>
          <w:rFonts w:asciiTheme="minorHAnsi" w:eastAsia="Times New Roman" w:hAnsiTheme="minorHAnsi" w:cstheme="minorHAnsi"/>
        </w:rPr>
        <w:t>Об образовании в Российской Федерации</w:t>
      </w:r>
      <w:r>
        <w:rPr>
          <w:rFonts w:asciiTheme="minorHAnsi" w:eastAsia="Times New Roman" w:hAnsiTheme="minorHAnsi" w:cstheme="minorHAnsi"/>
        </w:rPr>
        <w:t>»</w:t>
      </w:r>
    </w:p>
  </w:endnote>
  <w:endnote w:id="11">
    <w:p w:rsidR="008E765B" w:rsidRPr="00D21CFE" w:rsidRDefault="008E765B" w:rsidP="00F534FC">
      <w:pPr>
        <w:pStyle w:val="ab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D21CFE">
        <w:rPr>
          <w:rFonts w:asciiTheme="minorHAnsi" w:eastAsia="Calibri" w:hAnsiTheme="minorHAnsi" w:cstheme="minorHAnsi"/>
          <w:sz w:val="24"/>
          <w:szCs w:val="24"/>
          <w:vertAlign w:val="superscript"/>
          <w:lang w:eastAsia="ru-RU"/>
        </w:rPr>
        <w:endnoteRef/>
      </w:r>
      <w:r w:rsidRPr="00D21CFE">
        <w:rPr>
          <w:rFonts w:asciiTheme="minorHAnsi" w:hAnsiTheme="minorHAnsi" w:cstheme="minorHAnsi"/>
          <w:sz w:val="24"/>
          <w:szCs w:val="24"/>
          <w:lang w:eastAsia="ru-RU"/>
        </w:rPr>
        <w:t xml:space="preserve"> Единый квалификационный справочник должностей руковод</w:t>
      </w:r>
      <w:r>
        <w:rPr>
          <w:rFonts w:asciiTheme="minorHAnsi" w:hAnsiTheme="minorHAnsi" w:cstheme="minorHAnsi"/>
          <w:sz w:val="24"/>
          <w:szCs w:val="24"/>
          <w:lang w:eastAsia="ru-RU"/>
        </w:rPr>
        <w:t xml:space="preserve">ителей, специалистов и служащих, </w:t>
      </w:r>
      <w:r w:rsidRPr="00622E88">
        <w:rPr>
          <w:rFonts w:asciiTheme="minorHAnsi" w:hAnsiTheme="minorHAnsi" w:cstheme="minorHAnsi"/>
          <w:sz w:val="24"/>
          <w:szCs w:val="24"/>
          <w:lang w:eastAsia="ru-RU"/>
        </w:rPr>
        <w:t xml:space="preserve">раздел </w:t>
      </w:r>
      <w:r>
        <w:rPr>
          <w:rFonts w:asciiTheme="minorHAnsi" w:hAnsiTheme="minorHAnsi" w:cstheme="minorHAnsi"/>
          <w:sz w:val="24"/>
          <w:szCs w:val="24"/>
          <w:lang w:eastAsia="ru-RU"/>
        </w:rPr>
        <w:t>«</w:t>
      </w:r>
      <w:r w:rsidRPr="00622E88">
        <w:rPr>
          <w:rFonts w:asciiTheme="minorHAnsi" w:hAnsiTheme="minorHAnsi" w:cstheme="minorHAnsi"/>
          <w:sz w:val="24"/>
          <w:szCs w:val="24"/>
          <w:lang w:eastAsia="ru-RU"/>
        </w:rPr>
        <w:t>Квалификационные характеристики должностей работников образования</w:t>
      </w:r>
      <w:r>
        <w:rPr>
          <w:rFonts w:asciiTheme="minorHAnsi" w:hAnsiTheme="minorHAnsi" w:cstheme="minorHAnsi"/>
          <w:sz w:val="24"/>
          <w:szCs w:val="24"/>
          <w:lang w:eastAsia="ru-RU"/>
        </w:rPr>
        <w:t>»</w:t>
      </w:r>
      <w:r w:rsidRPr="00622E88">
        <w:rPr>
          <w:rFonts w:asciiTheme="minorHAnsi" w:hAnsiTheme="minorHAnsi" w:cstheme="minorHAnsi"/>
          <w:sz w:val="24"/>
          <w:szCs w:val="24"/>
          <w:lang w:eastAsia="ru-RU"/>
        </w:rPr>
        <w:t xml:space="preserve"> (утвержден Приказом </w:t>
      </w:r>
      <w:proofErr w:type="spellStart"/>
      <w:r w:rsidRPr="00622E88">
        <w:rPr>
          <w:rFonts w:asciiTheme="minorHAnsi" w:hAnsiTheme="minorHAnsi" w:cstheme="minorHAnsi"/>
          <w:sz w:val="24"/>
          <w:szCs w:val="24"/>
          <w:lang w:eastAsia="ru-RU"/>
        </w:rPr>
        <w:t>Минздравсоцразвития</w:t>
      </w:r>
      <w:proofErr w:type="spellEnd"/>
      <w:r w:rsidRPr="00622E88">
        <w:rPr>
          <w:rFonts w:asciiTheme="minorHAnsi" w:hAnsiTheme="minorHAnsi" w:cstheme="minorHAnsi"/>
          <w:sz w:val="24"/>
          <w:szCs w:val="24"/>
          <w:lang w:eastAsia="ru-RU"/>
        </w:rPr>
        <w:t xml:space="preserve"> РФ от 26.08.2010 N 761н (ред. от 31.05.2011))</w:t>
      </w:r>
    </w:p>
  </w:endnote>
  <w:endnote w:id="12">
    <w:p w:rsidR="008E765B" w:rsidRPr="00D21CFE" w:rsidRDefault="008E765B" w:rsidP="00F534FC">
      <w:pPr>
        <w:pStyle w:val="af0"/>
        <w:jc w:val="both"/>
        <w:rPr>
          <w:rFonts w:asciiTheme="minorHAnsi" w:hAnsiTheme="minorHAnsi" w:cstheme="minorHAnsi"/>
          <w:sz w:val="24"/>
          <w:szCs w:val="24"/>
        </w:rPr>
      </w:pPr>
      <w:r w:rsidRPr="00D21CFE">
        <w:rPr>
          <w:rFonts w:asciiTheme="minorHAnsi" w:hAnsiTheme="minorHAnsi" w:cstheme="minorHAnsi"/>
          <w:sz w:val="24"/>
          <w:szCs w:val="24"/>
          <w:vertAlign w:val="superscript"/>
        </w:rPr>
        <w:endnoteRef/>
      </w:r>
      <w:r w:rsidRPr="00D21CFE">
        <w:rPr>
          <w:rFonts w:asciiTheme="minorHAnsi" w:hAnsiTheme="minorHAnsi" w:cstheme="minorHAnsi"/>
          <w:sz w:val="24"/>
          <w:szCs w:val="24"/>
        </w:rPr>
        <w:t xml:space="preserve"> Общероссийский классификато</w:t>
      </w:r>
      <w:r>
        <w:rPr>
          <w:rFonts w:asciiTheme="minorHAnsi" w:hAnsiTheme="minorHAnsi" w:cstheme="minorHAnsi"/>
          <w:sz w:val="24"/>
          <w:szCs w:val="24"/>
        </w:rPr>
        <w:t xml:space="preserve">р специальностей по образованию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B" w:rsidRDefault="008E765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765B" w:rsidRDefault="008E76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B" w:rsidRDefault="008E765B" w:rsidP="0085401D">
      <w:r>
        <w:separator/>
      </w:r>
    </w:p>
  </w:footnote>
  <w:footnote w:type="continuationSeparator" w:id="0">
    <w:p w:rsidR="008E765B" w:rsidRDefault="008E765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B" w:rsidRDefault="008E765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765B" w:rsidRDefault="008E765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308"/>
      <w:docPartObj>
        <w:docPartGallery w:val="Page Numbers (Top of Page)"/>
        <w:docPartUnique/>
      </w:docPartObj>
    </w:sdtPr>
    <w:sdtEndPr/>
    <w:sdtContent>
      <w:p w:rsidR="008E765B" w:rsidRDefault="008E765B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D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765B" w:rsidRDefault="008E765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5B" w:rsidRDefault="008E765B">
    <w:pPr>
      <w:pStyle w:val="af6"/>
      <w:jc w:val="center"/>
    </w:pPr>
  </w:p>
  <w:p w:rsidR="008E765B" w:rsidRDefault="008E765B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1046"/>
      <w:docPartObj>
        <w:docPartGallery w:val="Page Numbers (Top of Page)"/>
        <w:docPartUnique/>
      </w:docPartObj>
    </w:sdtPr>
    <w:sdtEndPr/>
    <w:sdtContent>
      <w:p w:rsidR="008E765B" w:rsidRDefault="008E765B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D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765B" w:rsidRDefault="008E765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64488CCE"/>
    <w:lvl w:ilvl="0" w:tplc="4990A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2E7E"/>
    <w:rsid w:val="00023491"/>
    <w:rsid w:val="00033C42"/>
    <w:rsid w:val="00036B98"/>
    <w:rsid w:val="00042EF4"/>
    <w:rsid w:val="00042F73"/>
    <w:rsid w:val="00043795"/>
    <w:rsid w:val="00045455"/>
    <w:rsid w:val="0004682D"/>
    <w:rsid w:val="0004690D"/>
    <w:rsid w:val="00046A47"/>
    <w:rsid w:val="00053D2E"/>
    <w:rsid w:val="000627CC"/>
    <w:rsid w:val="00063EDC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6137"/>
    <w:rsid w:val="000A6EFA"/>
    <w:rsid w:val="000B0BD3"/>
    <w:rsid w:val="000B2A76"/>
    <w:rsid w:val="000B32A5"/>
    <w:rsid w:val="000B3F32"/>
    <w:rsid w:val="000B6248"/>
    <w:rsid w:val="000C1900"/>
    <w:rsid w:val="000C457B"/>
    <w:rsid w:val="000C53C2"/>
    <w:rsid w:val="000C55E1"/>
    <w:rsid w:val="000D4708"/>
    <w:rsid w:val="000D575C"/>
    <w:rsid w:val="000D631C"/>
    <w:rsid w:val="000D7C17"/>
    <w:rsid w:val="000E1F29"/>
    <w:rsid w:val="000E450C"/>
    <w:rsid w:val="000E52A5"/>
    <w:rsid w:val="000F19CC"/>
    <w:rsid w:val="000F27AD"/>
    <w:rsid w:val="000F5060"/>
    <w:rsid w:val="000F72F0"/>
    <w:rsid w:val="00100E6A"/>
    <w:rsid w:val="00101DB8"/>
    <w:rsid w:val="001027A9"/>
    <w:rsid w:val="0010718A"/>
    <w:rsid w:val="00110747"/>
    <w:rsid w:val="00110B2F"/>
    <w:rsid w:val="00111F79"/>
    <w:rsid w:val="0011241D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B22"/>
    <w:rsid w:val="001C2A78"/>
    <w:rsid w:val="001C34E1"/>
    <w:rsid w:val="001C5247"/>
    <w:rsid w:val="001D0494"/>
    <w:rsid w:val="001D1E1D"/>
    <w:rsid w:val="001D2B9B"/>
    <w:rsid w:val="001D3F32"/>
    <w:rsid w:val="001D40B1"/>
    <w:rsid w:val="001D5673"/>
    <w:rsid w:val="001D57F7"/>
    <w:rsid w:val="001D5E99"/>
    <w:rsid w:val="001D7C3F"/>
    <w:rsid w:val="001E1895"/>
    <w:rsid w:val="001E26B2"/>
    <w:rsid w:val="001E2CE8"/>
    <w:rsid w:val="001E4A83"/>
    <w:rsid w:val="001E7805"/>
    <w:rsid w:val="001E7D1A"/>
    <w:rsid w:val="001F4C23"/>
    <w:rsid w:val="001F5700"/>
    <w:rsid w:val="0020060C"/>
    <w:rsid w:val="00204739"/>
    <w:rsid w:val="00204751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79C"/>
    <w:rsid w:val="00240C7F"/>
    <w:rsid w:val="002410B5"/>
    <w:rsid w:val="00242396"/>
    <w:rsid w:val="0024554B"/>
    <w:rsid w:val="002500F3"/>
    <w:rsid w:val="00255FEB"/>
    <w:rsid w:val="002573BB"/>
    <w:rsid w:val="00260D29"/>
    <w:rsid w:val="0026295F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32E5"/>
    <w:rsid w:val="002C346B"/>
    <w:rsid w:val="002C511D"/>
    <w:rsid w:val="002C65EC"/>
    <w:rsid w:val="002C69DD"/>
    <w:rsid w:val="002D168F"/>
    <w:rsid w:val="002D19D2"/>
    <w:rsid w:val="002D307F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6292"/>
    <w:rsid w:val="00336AD4"/>
    <w:rsid w:val="00340FBA"/>
    <w:rsid w:val="003421EE"/>
    <w:rsid w:val="00342FCF"/>
    <w:rsid w:val="003512C0"/>
    <w:rsid w:val="003527BF"/>
    <w:rsid w:val="003530B2"/>
    <w:rsid w:val="0035372C"/>
    <w:rsid w:val="00354422"/>
    <w:rsid w:val="00354C3E"/>
    <w:rsid w:val="003606A5"/>
    <w:rsid w:val="00361F04"/>
    <w:rsid w:val="00364091"/>
    <w:rsid w:val="00364CD1"/>
    <w:rsid w:val="00365B86"/>
    <w:rsid w:val="00367D93"/>
    <w:rsid w:val="00367F63"/>
    <w:rsid w:val="00370E51"/>
    <w:rsid w:val="00371C80"/>
    <w:rsid w:val="003738A3"/>
    <w:rsid w:val="003769DC"/>
    <w:rsid w:val="003803E8"/>
    <w:rsid w:val="00380EAA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3169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3711"/>
    <w:rsid w:val="00403A5B"/>
    <w:rsid w:val="00406486"/>
    <w:rsid w:val="00412149"/>
    <w:rsid w:val="0041240F"/>
    <w:rsid w:val="004143BB"/>
    <w:rsid w:val="00414670"/>
    <w:rsid w:val="00414B69"/>
    <w:rsid w:val="00415B13"/>
    <w:rsid w:val="00415BF6"/>
    <w:rsid w:val="0041666E"/>
    <w:rsid w:val="004173E5"/>
    <w:rsid w:val="004202C6"/>
    <w:rsid w:val="00420C90"/>
    <w:rsid w:val="00422C39"/>
    <w:rsid w:val="00424281"/>
    <w:rsid w:val="00432453"/>
    <w:rsid w:val="0043555F"/>
    <w:rsid w:val="00437665"/>
    <w:rsid w:val="00440B3A"/>
    <w:rsid w:val="00441E0E"/>
    <w:rsid w:val="004429AC"/>
    <w:rsid w:val="00443A25"/>
    <w:rsid w:val="00444745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5DBD"/>
    <w:rsid w:val="004768A8"/>
    <w:rsid w:val="00477AB9"/>
    <w:rsid w:val="00480A18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71E0"/>
    <w:rsid w:val="00497A21"/>
    <w:rsid w:val="004A19AA"/>
    <w:rsid w:val="004A2A50"/>
    <w:rsid w:val="004A3377"/>
    <w:rsid w:val="004A4261"/>
    <w:rsid w:val="004A435D"/>
    <w:rsid w:val="004B2F0D"/>
    <w:rsid w:val="004B41B9"/>
    <w:rsid w:val="004B4F31"/>
    <w:rsid w:val="004B72C6"/>
    <w:rsid w:val="004C03E8"/>
    <w:rsid w:val="004C107E"/>
    <w:rsid w:val="004C7D8F"/>
    <w:rsid w:val="004D0595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5122"/>
    <w:rsid w:val="005553BB"/>
    <w:rsid w:val="005554EE"/>
    <w:rsid w:val="00555536"/>
    <w:rsid w:val="00563407"/>
    <w:rsid w:val="005646F9"/>
    <w:rsid w:val="00564A40"/>
    <w:rsid w:val="0056558B"/>
    <w:rsid w:val="00565EE7"/>
    <w:rsid w:val="005704F1"/>
    <w:rsid w:val="0057301A"/>
    <w:rsid w:val="00573965"/>
    <w:rsid w:val="005804B4"/>
    <w:rsid w:val="00583459"/>
    <w:rsid w:val="00587698"/>
    <w:rsid w:val="00590561"/>
    <w:rsid w:val="005928B8"/>
    <w:rsid w:val="00593BCC"/>
    <w:rsid w:val="005959E5"/>
    <w:rsid w:val="005A073E"/>
    <w:rsid w:val="005A4202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1B98"/>
    <w:rsid w:val="00683200"/>
    <w:rsid w:val="006845E5"/>
    <w:rsid w:val="006879B7"/>
    <w:rsid w:val="00687A1B"/>
    <w:rsid w:val="00691DE2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2129"/>
    <w:rsid w:val="006C32B4"/>
    <w:rsid w:val="006C4A19"/>
    <w:rsid w:val="006C5398"/>
    <w:rsid w:val="006C55CA"/>
    <w:rsid w:val="006C6861"/>
    <w:rsid w:val="006D04A3"/>
    <w:rsid w:val="006D14C8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326E"/>
    <w:rsid w:val="0072336E"/>
    <w:rsid w:val="0072352F"/>
    <w:rsid w:val="007237E2"/>
    <w:rsid w:val="0072404C"/>
    <w:rsid w:val="00724856"/>
    <w:rsid w:val="0072616D"/>
    <w:rsid w:val="00726542"/>
    <w:rsid w:val="007312FB"/>
    <w:rsid w:val="00731344"/>
    <w:rsid w:val="00734047"/>
    <w:rsid w:val="00734310"/>
    <w:rsid w:val="00734561"/>
    <w:rsid w:val="00736B33"/>
    <w:rsid w:val="00737AB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48AE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C9E"/>
    <w:rsid w:val="007D6CD1"/>
    <w:rsid w:val="007E44D9"/>
    <w:rsid w:val="007E4B58"/>
    <w:rsid w:val="007E62C0"/>
    <w:rsid w:val="007E6469"/>
    <w:rsid w:val="007E7807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5F0"/>
    <w:rsid w:val="008B0D15"/>
    <w:rsid w:val="008B3B77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D0C"/>
    <w:rsid w:val="009044B1"/>
    <w:rsid w:val="0091434F"/>
    <w:rsid w:val="00917846"/>
    <w:rsid w:val="009212E6"/>
    <w:rsid w:val="00923C44"/>
    <w:rsid w:val="00925279"/>
    <w:rsid w:val="00925715"/>
    <w:rsid w:val="0092637D"/>
    <w:rsid w:val="0093240B"/>
    <w:rsid w:val="0093420D"/>
    <w:rsid w:val="00937B9C"/>
    <w:rsid w:val="009413E9"/>
    <w:rsid w:val="00941B35"/>
    <w:rsid w:val="0094220F"/>
    <w:rsid w:val="00944CDF"/>
    <w:rsid w:val="00946C5B"/>
    <w:rsid w:val="00950151"/>
    <w:rsid w:val="00952013"/>
    <w:rsid w:val="009540FE"/>
    <w:rsid w:val="00957AF7"/>
    <w:rsid w:val="00960222"/>
    <w:rsid w:val="00960CF5"/>
    <w:rsid w:val="00966704"/>
    <w:rsid w:val="00973095"/>
    <w:rsid w:val="009733BB"/>
    <w:rsid w:val="009734AB"/>
    <w:rsid w:val="00973B77"/>
    <w:rsid w:val="009750B4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6EE1"/>
    <w:rsid w:val="009B0538"/>
    <w:rsid w:val="009B2945"/>
    <w:rsid w:val="009B4169"/>
    <w:rsid w:val="009B4B08"/>
    <w:rsid w:val="009B5C1E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2309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682"/>
    <w:rsid w:val="00AB0A4D"/>
    <w:rsid w:val="00AB0E77"/>
    <w:rsid w:val="00AB17F2"/>
    <w:rsid w:val="00AB1A2D"/>
    <w:rsid w:val="00AB256E"/>
    <w:rsid w:val="00AB2993"/>
    <w:rsid w:val="00AB45FE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71DF"/>
    <w:rsid w:val="00AD73A7"/>
    <w:rsid w:val="00AE441B"/>
    <w:rsid w:val="00AE5510"/>
    <w:rsid w:val="00AE73DE"/>
    <w:rsid w:val="00AF234D"/>
    <w:rsid w:val="00AF4335"/>
    <w:rsid w:val="00AF7C00"/>
    <w:rsid w:val="00AF7CEA"/>
    <w:rsid w:val="00B03A12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3170"/>
    <w:rsid w:val="00B35BB3"/>
    <w:rsid w:val="00B363A7"/>
    <w:rsid w:val="00B36477"/>
    <w:rsid w:val="00B36A05"/>
    <w:rsid w:val="00B37832"/>
    <w:rsid w:val="00B40FBF"/>
    <w:rsid w:val="00B42FDF"/>
    <w:rsid w:val="00B5186E"/>
    <w:rsid w:val="00B54771"/>
    <w:rsid w:val="00B54E9A"/>
    <w:rsid w:val="00B618D1"/>
    <w:rsid w:val="00B62CED"/>
    <w:rsid w:val="00B63314"/>
    <w:rsid w:val="00B640DE"/>
    <w:rsid w:val="00B64CAA"/>
    <w:rsid w:val="00B67490"/>
    <w:rsid w:val="00B725C0"/>
    <w:rsid w:val="00B734BA"/>
    <w:rsid w:val="00B75C2F"/>
    <w:rsid w:val="00B774EC"/>
    <w:rsid w:val="00B8197A"/>
    <w:rsid w:val="00B85192"/>
    <w:rsid w:val="00B854BB"/>
    <w:rsid w:val="00B8736A"/>
    <w:rsid w:val="00B92D74"/>
    <w:rsid w:val="00B94445"/>
    <w:rsid w:val="00BA4135"/>
    <w:rsid w:val="00BA6CD5"/>
    <w:rsid w:val="00BB0C49"/>
    <w:rsid w:val="00BB3839"/>
    <w:rsid w:val="00BB50CC"/>
    <w:rsid w:val="00BB5AE1"/>
    <w:rsid w:val="00BC06D6"/>
    <w:rsid w:val="00BC1E6A"/>
    <w:rsid w:val="00BC3252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3FF0"/>
    <w:rsid w:val="00D26522"/>
    <w:rsid w:val="00D26A3F"/>
    <w:rsid w:val="00D26F30"/>
    <w:rsid w:val="00D3020B"/>
    <w:rsid w:val="00D32D34"/>
    <w:rsid w:val="00D3522B"/>
    <w:rsid w:val="00D354BF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701"/>
    <w:rsid w:val="00DC6C7C"/>
    <w:rsid w:val="00DC6EAC"/>
    <w:rsid w:val="00DC7750"/>
    <w:rsid w:val="00DD6E13"/>
    <w:rsid w:val="00DE5377"/>
    <w:rsid w:val="00DE658C"/>
    <w:rsid w:val="00DF15F7"/>
    <w:rsid w:val="00DF30F0"/>
    <w:rsid w:val="00E00094"/>
    <w:rsid w:val="00E02B60"/>
    <w:rsid w:val="00E102B0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542E"/>
    <w:rsid w:val="00E2788F"/>
    <w:rsid w:val="00E309F2"/>
    <w:rsid w:val="00E3257C"/>
    <w:rsid w:val="00E33145"/>
    <w:rsid w:val="00E412A7"/>
    <w:rsid w:val="00E43F77"/>
    <w:rsid w:val="00E44840"/>
    <w:rsid w:val="00E4700A"/>
    <w:rsid w:val="00E52CE2"/>
    <w:rsid w:val="00E57CF6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3512"/>
    <w:rsid w:val="00E83C06"/>
    <w:rsid w:val="00E84D90"/>
    <w:rsid w:val="00E8554C"/>
    <w:rsid w:val="00E92332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7CF0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6F48"/>
    <w:rsid w:val="00F70096"/>
    <w:rsid w:val="00F70A26"/>
    <w:rsid w:val="00F7266A"/>
    <w:rsid w:val="00F743D9"/>
    <w:rsid w:val="00F7555C"/>
    <w:rsid w:val="00F80FCC"/>
    <w:rsid w:val="00F876FF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31ED"/>
    <w:rsid w:val="00FC3F82"/>
    <w:rsid w:val="00FC4253"/>
    <w:rsid w:val="00FC4BD5"/>
    <w:rsid w:val="00FD044B"/>
    <w:rsid w:val="00FD0EF9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B31D-7DBC-4AC7-BEEC-EE1FB240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6097</Words>
  <Characters>52245</Characters>
  <Application>Microsoft Office Word</Application>
  <DocSecurity>0</DocSecurity>
  <Lines>435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58226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Галина</cp:lastModifiedBy>
  <cp:revision>8</cp:revision>
  <cp:lastPrinted>2013-03-24T07:40:00Z</cp:lastPrinted>
  <dcterms:created xsi:type="dcterms:W3CDTF">2014-07-14T05:07:00Z</dcterms:created>
  <dcterms:modified xsi:type="dcterms:W3CDTF">2014-07-14T08:36:00Z</dcterms:modified>
</cp:coreProperties>
</file>