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B3" w:rsidRPr="00E922B3" w:rsidRDefault="00E922B3" w:rsidP="00E922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22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"Профилактика гриппа и ОРВИ"</w:t>
      </w:r>
    </w:p>
    <w:p w:rsidR="00E922B3" w:rsidRPr="00E922B3" w:rsidRDefault="00E922B3" w:rsidP="00E92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Грипп </w:t>
      </w:r>
      <w:r w:rsidRPr="00E922B3">
        <w:rPr>
          <w:rFonts w:ascii="Times New Roman" w:eastAsia="Times New Roman" w:hAnsi="Times New Roman" w:cs="Times New Roman"/>
          <w:sz w:val="28"/>
          <w:szCs w:val="28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Грипп и ОРВИ составляют 95% всей инфекционной заболеваемости.</w:t>
      </w:r>
    </w:p>
    <w:p w:rsidR="00E922B3" w:rsidRPr="00E922B3" w:rsidRDefault="00E922B3" w:rsidP="00E9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происходит заражение?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E922B3" w:rsidRPr="00E922B3" w:rsidRDefault="00E922B3" w:rsidP="00E9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является источником инфекции?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Единственным источником и распространителем инфекции является больной человек. </w:t>
      </w:r>
      <w:r w:rsidRPr="00E922B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 путем распространения вирусов гриппа</w:t>
      </w:r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E922B3">
        <w:rPr>
          <w:rFonts w:ascii="Times New Roman" w:eastAsia="Times New Roman" w:hAnsi="Times New Roman" w:cs="Times New Roman"/>
          <w:sz w:val="28"/>
          <w:szCs w:val="28"/>
        </w:rPr>
        <w:t>отделяемым</w:t>
      </w:r>
      <w:proofErr w:type="gramEnd"/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E922B3" w:rsidRPr="00E922B3" w:rsidRDefault="00E922B3" w:rsidP="00E9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проявляется грипп?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E922B3" w:rsidRPr="00E922B3" w:rsidRDefault="00E922B3" w:rsidP="00E9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делать, если вы заболели?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922B3" w:rsidRPr="00E922B3" w:rsidRDefault="00E922B3" w:rsidP="00E9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Как защитить себя от гриппа?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Самое эффективное средство в профилактике гриппа — </w:t>
      </w:r>
      <w:r w:rsidRPr="00E922B3">
        <w:rPr>
          <w:rFonts w:ascii="Times New Roman" w:eastAsia="Times New Roman" w:hAnsi="Times New Roman" w:cs="Times New Roman"/>
          <w:b/>
          <w:bCs/>
          <w:sz w:val="28"/>
          <w:szCs w:val="28"/>
        </w:rPr>
        <w:t>вакцинация.</w:t>
      </w:r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E922B3">
        <w:rPr>
          <w:rFonts w:ascii="Times New Roman" w:eastAsia="Times New Roman" w:hAnsi="Times New Roman" w:cs="Times New Roman"/>
          <w:sz w:val="28"/>
          <w:szCs w:val="28"/>
        </w:rPr>
        <w:t>провакцинированных</w:t>
      </w:r>
      <w:proofErr w:type="spellEnd"/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E922B3" w:rsidRPr="00E922B3" w:rsidRDefault="00E922B3" w:rsidP="00E9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E922B3">
        <w:rPr>
          <w:rFonts w:ascii="Times New Roman" w:eastAsia="Times New Roman" w:hAnsi="Times New Roman" w:cs="Times New Roman"/>
          <w:sz w:val="28"/>
          <w:szCs w:val="28"/>
        </w:rPr>
        <w:t>не сравнимы</w:t>
      </w:r>
      <w:proofErr w:type="gramEnd"/>
      <w:r w:rsidRPr="00E922B3">
        <w:rPr>
          <w:rFonts w:ascii="Times New Roman" w:eastAsia="Times New Roman" w:hAnsi="Times New Roman" w:cs="Times New Roman"/>
          <w:sz w:val="28"/>
          <w:szCs w:val="28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Избегать прикосновений руками к своему носу и рту. Инфекция распространяется именно таким путем.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Использовать индивидуальные или одноразовые полотенца.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Регулярно проветривайте помещения, проводите влажную уборку.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Избегать как переохлаждений, так и перегревания.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E922B3" w:rsidRPr="00E922B3" w:rsidRDefault="00E922B3" w:rsidP="00E92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sz w:val="28"/>
          <w:szCs w:val="28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781362" w:rsidRPr="00E922B3" w:rsidRDefault="00E922B3" w:rsidP="00E92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2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sectPr w:rsidR="00781362" w:rsidRPr="00E922B3" w:rsidSect="00E922B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C46"/>
    <w:multiLevelType w:val="multilevel"/>
    <w:tmpl w:val="CAD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922B3"/>
    <w:rsid w:val="00781362"/>
    <w:rsid w:val="00E9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22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22B3"/>
    <w:rPr>
      <w:b/>
      <w:bCs/>
    </w:rPr>
  </w:style>
  <w:style w:type="character" w:styleId="a6">
    <w:name w:val="Emphasis"/>
    <w:basedOn w:val="a0"/>
    <w:uiPriority w:val="20"/>
    <w:qFormat/>
    <w:rsid w:val="00E922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0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2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2017-01-18T09:25:00Z</dcterms:created>
  <dcterms:modified xsi:type="dcterms:W3CDTF">2017-01-18T09:27:00Z</dcterms:modified>
</cp:coreProperties>
</file>