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Положение о хранении и использовании персональных данных работников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  <w:r w:rsidRPr="001963D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обращения с персональными данными сотрудников МАОУ ДОД «Дом детского творчества» Кемеровского муниципального района.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МАОУ ДОД «Дом детского творчества» Кемеровского муниципального района и ее сотрудников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 w:rsidRPr="001963D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963D5">
        <w:rPr>
          <w:rFonts w:ascii="Times New Roman" w:hAnsi="Times New Roman" w:cs="Times New Roman"/>
          <w:sz w:val="24"/>
          <w:szCs w:val="24"/>
        </w:rPr>
        <w:t>. далее) персональные данные.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1.3. Персональные данные сотрудника - любая информация, относящаяся к данному сотруднику (субъекту персональных данных) и необходимая МАОУ ДОД «Дом детского творчества» Кемеровского муниципального района в связи с трудовыми отношениями, в том числе: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фамилия, имя, отчество сотрудника;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дата и место рождения сотрудника;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адрес сотрудника;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 сотрудника;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образование, профессия сотрудника;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доходы, имущество и имущественные обязательства сотрудника;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1.4. Сведения о персональных данных сотрудников относятся к числу конфиденциальных (составляющих охраняемую законом тайну МАОУ ДОД «Дом детского творчества» Кемеровского муниципального района). Режим конфиденциальности в отношении персональных данных снимается: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в случае их обезличивания (</w:t>
      </w:r>
      <w:proofErr w:type="gramStart"/>
      <w:r w:rsidRPr="001963D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963D5">
        <w:rPr>
          <w:rFonts w:ascii="Times New Roman" w:hAnsi="Times New Roman" w:cs="Times New Roman"/>
          <w:sz w:val="24"/>
          <w:szCs w:val="24"/>
        </w:rPr>
        <w:t>. далее);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по истечении 75 лет срока их хранения;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II. Основные понятия. Состав персональных данных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сотрудников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персональные данные сотрудника - в соответствии с определением п. 1.3 настоящего Положения;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D5">
        <w:rPr>
          <w:rFonts w:ascii="Times New Roman" w:hAnsi="Times New Roman" w:cs="Times New Roman"/>
          <w:sz w:val="24"/>
          <w:szCs w:val="24"/>
        </w:rP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D5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D5">
        <w:rPr>
          <w:rFonts w:ascii="Times New Roman" w:hAnsi="Times New Roman" w:cs="Times New Roman"/>
          <w:sz w:val="24"/>
          <w:szCs w:val="24"/>
        </w:rPr>
        <w:t>использование персональных данных - действия (операции) с персональными данными, совершаемые уполномоченным должностным лицом МАОУ ДОД «Дом детского творчества» Кемеровского муниципального района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  <w:proofErr w:type="gramEnd"/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lastRenderedPageBreak/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2.2. Информация, представляемая сотрудником при поступлении на работу в МАОУ ДОД «Дом детского творчества» Кемеровского муниципального района,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документы воинского учета - для лиц, подлежащих воинскому учету;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свидетельство о присвоении ИНН (при его наличии у работника).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2.3. При оформлении сотрудника секретарем заполняется </w:t>
      </w:r>
      <w:hyperlink r:id="rId4" w:history="1">
        <w:r w:rsidRPr="001963D5">
          <w:rPr>
            <w:rFonts w:ascii="Times New Roman" w:hAnsi="Times New Roman" w:cs="Times New Roman"/>
            <w:sz w:val="24"/>
            <w:szCs w:val="24"/>
          </w:rPr>
          <w:t>унифицированная форма Т-2</w:t>
        </w:r>
      </w:hyperlink>
      <w:r w:rsidRPr="001963D5">
        <w:rPr>
          <w:rFonts w:ascii="Times New Roman" w:hAnsi="Times New Roman" w:cs="Times New Roman"/>
          <w:sz w:val="24"/>
          <w:szCs w:val="24"/>
        </w:rPr>
        <w:t> "</w:t>
      </w:r>
      <w:hyperlink r:id="rId5" w:history="1">
        <w:r w:rsidRPr="001963D5">
          <w:rPr>
            <w:rFonts w:ascii="Times New Roman" w:hAnsi="Times New Roman" w:cs="Times New Roman"/>
            <w:sz w:val="24"/>
            <w:szCs w:val="24"/>
          </w:rPr>
          <w:t>Личная карточка работника</w:t>
        </w:r>
      </w:hyperlink>
      <w:r w:rsidRPr="001963D5">
        <w:rPr>
          <w:rFonts w:ascii="Times New Roman" w:hAnsi="Times New Roman" w:cs="Times New Roman"/>
          <w:sz w:val="24"/>
          <w:szCs w:val="24"/>
        </w:rPr>
        <w:t>", в которой отражаются следующие анкетные и биографические данные работника: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D5">
        <w:rPr>
          <w:rFonts w:ascii="Times New Roman" w:hAnsi="Times New Roman" w:cs="Times New Roman"/>
          <w:sz w:val="24"/>
          <w:szCs w:val="24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данные о приеме на работу;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повышенной квалификации;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социальных гарантиях;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месте жительства и о контактных телефонах.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2.4. В отделе кадров МАОУ ДОД «Дом детского творчества» Кемеровского муниципального района создаются и хранятся следующие группы документов, содержащие данные о сотрудниках в единичном или сводном виде: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lastRenderedPageBreak/>
        <w:t>2.4.1. Документы, содержащие персональные данные сотрудников: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тестированию; проведению собеседований с кандидатом на должность;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дела, содержащие материалы аттестаций сотрудников;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передаваемых руководству МАОУ ДОД «Дом детского творчества» Кемеровского муниципального района;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III. Организация обработки персональных данных сотрудников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 xml:space="preserve">3.1. Все персональные данные сотрудника следует получать у него самого. Если персональные </w:t>
      </w:r>
      <w:proofErr w:type="gramStart"/>
      <w:r w:rsidRPr="001963D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963D5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3.2.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3.3.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lastRenderedPageBreak/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3.4. Работодатель вправе обрабатывать персональные данные сотрудников только с их письменного согласия.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3.5. Письменное согласие сотрудника на обработку своих персональных данных должно включать в себя: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3.6. Согласие сотрудника не требуется в следующих случаях: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обработка персональных данных в целях исполнения трудового договора;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3.7. Сотрудник МАОУ ДОД «Дом детского творчества» Кемеровского муниципального района представляет в отдел кадров достоверные сведения о себе. Отдел кадров проверяет достоверность сведений.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 xml:space="preserve">3.8. В соответствии со ст. 86 ТК РФ в целях обеспечения прав и свобод человека и гражданина директор МАОУ ДОД «Дом детского творчества» Кемеровского </w:t>
      </w:r>
      <w:r w:rsidRPr="001963D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3.8.2.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3.8.3.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3.8.4.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1963D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963D5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3.8.5. Сотрудники и их представители должны быть ознакомлены под расписку с документами МАОУ ДОД «Дом детского творчества» Кемеровского муниципального района, устанавливающими порядок обработки персональных данных, а также об их правах и обязанностях в этой области.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3.8.6. Во всех случаях отказ работника от своих прав на сохранение и защиту тайны недействителен.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IV. Передача персональных данных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 При передаче персональных данных сотрудника работодатель должен соблюдать следующие требования: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1963D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963D5"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lastRenderedPageBreak/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сотрудников в пределах МАОУ ДОД «Дом детского творчества» Кемеровского муниципального района в соответствии с настоящим Положением.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4.2. Персональные данные сотрудников обрабатываются и хранятся в отделе кадров.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1963D5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1963D5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V. Доступ к персональным данным сотрудников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5.1. Право доступа к персональным данным сотрудников имеют: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-директор МАОУ ДОД «Дом детского творчества» Кемеровского муниципального района;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lastRenderedPageBreak/>
        <w:t>- секретарь;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5.2. Сотрудник МАОУ ДОД «Дом детского творчества» Кемеровского муниципального района имеет право: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5.2.3. Получать от работодателя: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сотрудника разрешается исключительно в служебных целях с письменного разрешения секретаря.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5.4. Передача информации третьей стороне возможна только при письменном согласии работников.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VI. Ответственность за нарушение норм, регулирующих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 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 xml:space="preserve">6.1. Сотрудники МАОУ ДОД «Дом детского творчества» Кемеровского муниципального района, виновные в нарушении порядка обращения с персональными данными, несут </w:t>
      </w:r>
      <w:r w:rsidRPr="001963D5">
        <w:rPr>
          <w:rFonts w:ascii="Times New Roman" w:hAnsi="Times New Roman" w:cs="Times New Roman"/>
          <w:sz w:val="24"/>
          <w:szCs w:val="24"/>
        </w:rPr>
        <w:lastRenderedPageBreak/>
        <w:t>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1963D5" w:rsidRPr="001963D5" w:rsidRDefault="001963D5" w:rsidP="001963D5">
      <w:pPr>
        <w:rPr>
          <w:rFonts w:ascii="Times New Roman" w:hAnsi="Times New Roman" w:cs="Times New Roman"/>
          <w:sz w:val="24"/>
          <w:szCs w:val="24"/>
        </w:rPr>
      </w:pPr>
      <w:r w:rsidRPr="001963D5">
        <w:rPr>
          <w:rFonts w:ascii="Times New Roman" w:hAnsi="Times New Roman" w:cs="Times New Roman"/>
          <w:sz w:val="24"/>
          <w:szCs w:val="24"/>
        </w:rPr>
        <w:t>6.2. Администрация МАОУ ДОД «Дом детского творчества» Кемеровского муниципального района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204850" w:rsidRPr="001963D5" w:rsidRDefault="00204850" w:rsidP="001963D5">
      <w:pPr>
        <w:rPr>
          <w:rFonts w:ascii="Times New Roman" w:hAnsi="Times New Roman" w:cs="Times New Roman"/>
          <w:sz w:val="24"/>
          <w:szCs w:val="24"/>
        </w:rPr>
      </w:pPr>
    </w:p>
    <w:sectPr w:rsidR="00204850" w:rsidRPr="001963D5" w:rsidSect="0020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3D5"/>
    <w:rsid w:val="001963D5"/>
    <w:rsid w:val="0020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0"/>
  </w:style>
  <w:style w:type="paragraph" w:styleId="2">
    <w:name w:val="heading 2"/>
    <w:basedOn w:val="a"/>
    <w:link w:val="20"/>
    <w:uiPriority w:val="9"/>
    <w:qFormat/>
    <w:rsid w:val="00196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6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3D5"/>
  </w:style>
  <w:style w:type="character" w:styleId="a4">
    <w:name w:val="Hyperlink"/>
    <w:basedOn w:val="a0"/>
    <w:uiPriority w:val="99"/>
    <w:semiHidden/>
    <w:unhideWhenUsed/>
    <w:rsid w:val="001963D5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19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9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96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6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96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196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hyperlink" Target="http://blanki.ucoz.ru/news/2009-09-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2603</Words>
  <Characters>14838</Characters>
  <Application>Microsoft Office Word</Application>
  <DocSecurity>0</DocSecurity>
  <Lines>123</Lines>
  <Paragraphs>34</Paragraphs>
  <ScaleCrop>false</ScaleCrop>
  <Company>Grizli777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2015-12-24T13:25:00Z</dcterms:created>
  <dcterms:modified xsi:type="dcterms:W3CDTF">2015-12-24T13:26:00Z</dcterms:modified>
</cp:coreProperties>
</file>