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5E" w:rsidRDefault="004C135E" w:rsidP="004C135E">
      <w:pPr>
        <w:spacing w:after="0" w:line="240" w:lineRule="auto"/>
        <w:jc w:val="right"/>
        <w:rPr>
          <w:rFonts w:ascii="Times New Roman" w:hAnsi="Times New Roman"/>
          <w:b/>
          <w:sz w:val="24"/>
          <w:szCs w:val="24"/>
        </w:rPr>
      </w:pPr>
    </w:p>
    <w:tbl>
      <w:tblPr>
        <w:tblW w:w="0" w:type="auto"/>
        <w:tblLook w:val="04A0" w:firstRow="1" w:lastRow="0" w:firstColumn="1" w:lastColumn="0" w:noHBand="0" w:noVBand="1"/>
      </w:tblPr>
      <w:tblGrid>
        <w:gridCol w:w="4927"/>
        <w:gridCol w:w="4927"/>
      </w:tblGrid>
      <w:tr w:rsidR="004C135E" w:rsidRPr="00607068" w:rsidTr="004C135E">
        <w:trPr>
          <w:trHeight w:val="305"/>
        </w:trPr>
        <w:tc>
          <w:tcPr>
            <w:tcW w:w="4927" w:type="dxa"/>
          </w:tcPr>
          <w:tbl>
            <w:tblPr>
              <w:tblW w:w="11207" w:type="dxa"/>
              <w:tblCellMar>
                <w:left w:w="40" w:type="dxa"/>
                <w:right w:w="40" w:type="dxa"/>
              </w:tblCellMar>
              <w:tblLook w:val="04A0" w:firstRow="1" w:lastRow="0" w:firstColumn="1" w:lastColumn="0" w:noHBand="0" w:noVBand="1"/>
            </w:tblPr>
            <w:tblGrid>
              <w:gridCol w:w="5819"/>
              <w:gridCol w:w="5388"/>
            </w:tblGrid>
            <w:tr w:rsidR="004C135E" w:rsidRPr="009A3C96" w:rsidTr="00C45F83">
              <w:trPr>
                <w:cantSplit/>
                <w:trHeight w:hRule="exact" w:val="2501"/>
              </w:trPr>
              <w:tc>
                <w:tcPr>
                  <w:tcW w:w="3879" w:type="dxa"/>
                </w:tcPr>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СОГЛАСОВАНО</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Председатель Совета </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МАУ ДО «Дом детского творчества» Кемеровского муниципального района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 </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__________ Т.С. </w:t>
                  </w:r>
                  <w:proofErr w:type="spellStart"/>
                  <w:r w:rsidRPr="009A3C96">
                    <w:rPr>
                      <w:rFonts w:ascii="Times New Roman" w:hAnsi="Times New Roman"/>
                      <w:bCs/>
                      <w:sz w:val="28"/>
                      <w:szCs w:val="28"/>
                    </w:rPr>
                    <w:t>Ващилова</w:t>
                  </w:r>
                  <w:proofErr w:type="spellEnd"/>
                </w:p>
                <w:p w:rsidR="004C135E" w:rsidRPr="009A3C96" w:rsidRDefault="00C17A74" w:rsidP="00C45F83">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05» 09.2019</w:t>
                  </w:r>
                  <w:r w:rsidR="004C135E" w:rsidRPr="009A3C96">
                    <w:rPr>
                      <w:rFonts w:ascii="Times New Roman" w:hAnsi="Times New Roman"/>
                      <w:bCs/>
                      <w:sz w:val="28"/>
                      <w:szCs w:val="28"/>
                    </w:rPr>
                    <w:t xml:space="preserve"> г .</w:t>
                  </w:r>
                </w:p>
              </w:tc>
              <w:tc>
                <w:tcPr>
                  <w:tcW w:w="3592" w:type="dxa"/>
                </w:tcPr>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УТВЕРЖДАЮ</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Директор МАУ ДО «Дом детского творчества» Кемеровского муниципального района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_________ Е.Г. Волкова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«05» 09.2017 г.</w:t>
                  </w:r>
                </w:p>
              </w:tc>
            </w:tr>
          </w:tbl>
          <w:p w:rsidR="004C135E" w:rsidRDefault="004C135E"/>
        </w:tc>
        <w:tc>
          <w:tcPr>
            <w:tcW w:w="4927" w:type="dxa"/>
          </w:tcPr>
          <w:tbl>
            <w:tblPr>
              <w:tblW w:w="11207" w:type="dxa"/>
              <w:tblCellMar>
                <w:left w:w="40" w:type="dxa"/>
                <w:right w:w="40" w:type="dxa"/>
              </w:tblCellMar>
              <w:tblLook w:val="04A0" w:firstRow="1" w:lastRow="0" w:firstColumn="1" w:lastColumn="0" w:noHBand="0" w:noVBand="1"/>
            </w:tblPr>
            <w:tblGrid>
              <w:gridCol w:w="5819"/>
              <w:gridCol w:w="5388"/>
            </w:tblGrid>
            <w:tr w:rsidR="004C135E" w:rsidRPr="009A3C96" w:rsidTr="00C45F83">
              <w:trPr>
                <w:cantSplit/>
                <w:trHeight w:hRule="exact" w:val="2501"/>
              </w:trPr>
              <w:tc>
                <w:tcPr>
                  <w:tcW w:w="3879" w:type="dxa"/>
                </w:tcPr>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СОГЛАСОВАНО</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Председатель Совета </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МАУ ДО «Дом детского творчества» Кемеровского муниципального района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 </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 xml:space="preserve">__________ Т.С. </w:t>
                  </w:r>
                  <w:proofErr w:type="spellStart"/>
                  <w:r w:rsidRPr="009A3C96">
                    <w:rPr>
                      <w:rFonts w:ascii="Times New Roman" w:hAnsi="Times New Roman"/>
                      <w:bCs/>
                      <w:sz w:val="28"/>
                      <w:szCs w:val="28"/>
                    </w:rPr>
                    <w:t>Ващилова</w:t>
                  </w:r>
                  <w:proofErr w:type="spellEnd"/>
                </w:p>
                <w:p w:rsidR="004C135E" w:rsidRPr="009A3C96" w:rsidRDefault="00C17A74" w:rsidP="00C45F83">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05» 09.2019</w:t>
                  </w:r>
                  <w:bookmarkStart w:id="0" w:name="_GoBack"/>
                  <w:bookmarkEnd w:id="0"/>
                  <w:r w:rsidR="004C135E" w:rsidRPr="009A3C96">
                    <w:rPr>
                      <w:rFonts w:ascii="Times New Roman" w:hAnsi="Times New Roman"/>
                      <w:bCs/>
                      <w:sz w:val="28"/>
                      <w:szCs w:val="28"/>
                    </w:rPr>
                    <w:t xml:space="preserve"> г .</w:t>
                  </w:r>
                </w:p>
              </w:tc>
              <w:tc>
                <w:tcPr>
                  <w:tcW w:w="3592" w:type="dxa"/>
                </w:tcPr>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УТВЕРЖДАЮ</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Директор МАУ ДО «Дом детского творчества» Кемеровского муниципального района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_________ Е.Г. Волкова</w:t>
                  </w:r>
                </w:p>
                <w:p w:rsidR="004C135E" w:rsidRPr="009A3C96" w:rsidRDefault="004C135E" w:rsidP="00C45F83">
                  <w:pPr>
                    <w:overflowPunct w:val="0"/>
                    <w:autoSpaceDE w:val="0"/>
                    <w:autoSpaceDN w:val="0"/>
                    <w:adjustRightInd w:val="0"/>
                    <w:spacing w:after="0" w:line="240" w:lineRule="auto"/>
                    <w:textAlignment w:val="baseline"/>
                    <w:rPr>
                      <w:rFonts w:ascii="Times New Roman" w:hAnsi="Times New Roman"/>
                      <w:bCs/>
                      <w:sz w:val="28"/>
                      <w:szCs w:val="28"/>
                    </w:rPr>
                  </w:pPr>
                  <w:r w:rsidRPr="009A3C96">
                    <w:rPr>
                      <w:rFonts w:ascii="Times New Roman" w:hAnsi="Times New Roman"/>
                      <w:bCs/>
                      <w:sz w:val="28"/>
                      <w:szCs w:val="28"/>
                    </w:rPr>
                    <w:t>«05» 09.2017 г.</w:t>
                  </w:r>
                </w:p>
              </w:tc>
            </w:tr>
          </w:tbl>
          <w:p w:rsidR="004C135E" w:rsidRDefault="004C135E"/>
        </w:tc>
      </w:tr>
    </w:tbl>
    <w:p w:rsidR="004C135E" w:rsidRPr="007F4C12" w:rsidRDefault="004C135E" w:rsidP="004C135E">
      <w:pPr>
        <w:spacing w:after="0" w:line="240" w:lineRule="auto"/>
        <w:jc w:val="right"/>
        <w:rPr>
          <w:rFonts w:ascii="Times New Roman" w:hAnsi="Times New Roman"/>
          <w:b/>
          <w:sz w:val="24"/>
          <w:szCs w:val="24"/>
        </w:rPr>
      </w:pPr>
      <w:r w:rsidRPr="007F4C12">
        <w:rPr>
          <w:rFonts w:ascii="Times New Roman" w:hAnsi="Times New Roman"/>
          <w:b/>
          <w:sz w:val="24"/>
          <w:szCs w:val="24"/>
        </w:rPr>
        <w:t xml:space="preserve">                                                                                                          </w:t>
      </w: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о противодействии коррупции</w:t>
      </w: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 xml:space="preserve">МАУ ДО «Дом детского творчества» </w:t>
      </w:r>
    </w:p>
    <w:p w:rsidR="004C135E" w:rsidRDefault="004C135E" w:rsidP="004C135E">
      <w:pPr>
        <w:spacing w:after="0" w:line="240" w:lineRule="auto"/>
        <w:jc w:val="center"/>
        <w:rPr>
          <w:rFonts w:ascii="Times New Roman" w:hAnsi="Times New Roman"/>
          <w:b/>
          <w:sz w:val="24"/>
          <w:szCs w:val="24"/>
        </w:rPr>
      </w:pPr>
      <w:r>
        <w:rPr>
          <w:rFonts w:ascii="Times New Roman" w:hAnsi="Times New Roman"/>
          <w:b/>
          <w:bCs/>
          <w:sz w:val="28"/>
          <w:szCs w:val="28"/>
        </w:rPr>
        <w:t>Кемеровского муниципального района</w:t>
      </w:r>
    </w:p>
    <w:p w:rsidR="004C135E" w:rsidRPr="00D6564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1.</w:t>
      </w:r>
      <w:r w:rsidRPr="00ED0FF6">
        <w:rPr>
          <w:rFonts w:ascii="Times New Roman" w:hAnsi="Times New Roman"/>
          <w:b/>
          <w:bCs/>
          <w:sz w:val="28"/>
          <w:szCs w:val="28"/>
        </w:rPr>
        <w:t>Общие положения</w:t>
      </w:r>
    </w:p>
    <w:p w:rsidR="004C135E" w:rsidRPr="00ED0FF6" w:rsidRDefault="004C135E" w:rsidP="004C135E">
      <w:pPr>
        <w:spacing w:after="0" w:line="240" w:lineRule="auto"/>
        <w:jc w:val="center"/>
        <w:rPr>
          <w:rFonts w:ascii="Times New Roman" w:hAnsi="Times New Roman"/>
          <w:sz w:val="28"/>
          <w:szCs w:val="28"/>
        </w:rPr>
      </w:pP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Настоящее </w:t>
      </w:r>
      <w:r w:rsidRPr="00ED0FF6">
        <w:rPr>
          <w:rFonts w:ascii="Times New Roman" w:hAnsi="Times New Roman"/>
          <w:sz w:val="28"/>
          <w:szCs w:val="28"/>
        </w:rPr>
        <w:t>Положение разработано в соответствии с Федеральным законом от 25.12.2008 №273-ФЗ "О противодействии коррупции",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2.</w:t>
      </w:r>
      <w:r w:rsidRPr="00ED0FF6">
        <w:rPr>
          <w:rFonts w:ascii="Times New Roman" w:hAnsi="Times New Roman"/>
          <w:b/>
          <w:bCs/>
          <w:sz w:val="28"/>
          <w:szCs w:val="28"/>
        </w:rPr>
        <w:t>Цели и задачи антикоррупционной политики</w:t>
      </w:r>
    </w:p>
    <w:p w:rsidR="004C135E" w:rsidRPr="00ED0FF6" w:rsidRDefault="004C135E" w:rsidP="004C135E">
      <w:pPr>
        <w:spacing w:after="0" w:line="240" w:lineRule="auto"/>
        <w:jc w:val="center"/>
        <w:rPr>
          <w:rFonts w:ascii="Times New Roman" w:hAnsi="Times New Roman"/>
          <w:sz w:val="28"/>
          <w:szCs w:val="28"/>
        </w:rPr>
      </w:pPr>
    </w:p>
    <w:p w:rsidR="004C135E" w:rsidRPr="00ED0FF6" w:rsidRDefault="004C135E" w:rsidP="004C135E">
      <w:pPr>
        <w:spacing w:after="0" w:line="240" w:lineRule="auto"/>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1.</w:t>
      </w:r>
      <w:r w:rsidRPr="004C135E">
        <w:rPr>
          <w:rFonts w:ascii="Times New Roman" w:hAnsi="Times New Roman"/>
          <w:sz w:val="28"/>
          <w:szCs w:val="28"/>
        </w:rPr>
        <w:t>Основными</w:t>
      </w:r>
      <w:proofErr w:type="gramEnd"/>
      <w:r w:rsidRPr="004C135E">
        <w:rPr>
          <w:rFonts w:ascii="Times New Roman" w:hAnsi="Times New Roman"/>
          <w:sz w:val="28"/>
          <w:szCs w:val="28"/>
        </w:rPr>
        <w:t xml:space="preserve"> целями антикоррупционной политики </w:t>
      </w:r>
      <w:r w:rsidRPr="004C135E">
        <w:rPr>
          <w:rFonts w:ascii="Times New Roman" w:hAnsi="Times New Roman"/>
          <w:bCs/>
          <w:sz w:val="28"/>
          <w:szCs w:val="28"/>
        </w:rPr>
        <w:t>МАУ ДО «Дом детского творчества» Кемеровского муниципального района</w:t>
      </w:r>
      <w:r>
        <w:rPr>
          <w:rFonts w:ascii="Times New Roman" w:hAnsi="Times New Roman"/>
          <w:bCs/>
          <w:sz w:val="28"/>
          <w:szCs w:val="28"/>
        </w:rPr>
        <w:t xml:space="preserve"> (Далее - Учреждение)</w:t>
      </w:r>
      <w:r w:rsidRPr="00ED0FF6">
        <w:rPr>
          <w:rFonts w:ascii="Times New Roman" w:hAnsi="Times New Roman"/>
          <w:sz w:val="28"/>
          <w:szCs w:val="28"/>
        </w:rPr>
        <w:t xml:space="preserve"> являются:</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xml:space="preserve">- предупреждение коррупции в </w:t>
      </w:r>
      <w:r>
        <w:rPr>
          <w:rFonts w:ascii="Times New Roman" w:hAnsi="Times New Roman"/>
          <w:sz w:val="28"/>
          <w:szCs w:val="28"/>
        </w:rPr>
        <w:t>Учреждении</w:t>
      </w:r>
      <w:r w:rsidRPr="00ED0FF6">
        <w:rPr>
          <w:rFonts w:ascii="Times New Roman" w:hAnsi="Times New Roman"/>
          <w:sz w:val="28"/>
          <w:szCs w:val="28"/>
        </w:rPr>
        <w:t>;</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xml:space="preserve">- обеспечение </w:t>
      </w:r>
      <w:r>
        <w:rPr>
          <w:rFonts w:ascii="Times New Roman" w:hAnsi="Times New Roman"/>
          <w:sz w:val="28"/>
          <w:szCs w:val="28"/>
        </w:rPr>
        <w:t xml:space="preserve">неотвратимости наказания за </w:t>
      </w:r>
      <w:r w:rsidRPr="00ED0FF6">
        <w:rPr>
          <w:rFonts w:ascii="Times New Roman" w:hAnsi="Times New Roman"/>
          <w:sz w:val="28"/>
          <w:szCs w:val="28"/>
        </w:rPr>
        <w:t>коррупционные п</w:t>
      </w:r>
      <w:r>
        <w:rPr>
          <w:rFonts w:ascii="Times New Roman" w:hAnsi="Times New Roman"/>
          <w:sz w:val="28"/>
          <w:szCs w:val="28"/>
        </w:rPr>
        <w:t>роявления</w:t>
      </w:r>
      <w:r w:rsidRPr="00ED0FF6">
        <w:rPr>
          <w:rFonts w:ascii="Times New Roman" w:hAnsi="Times New Roman"/>
          <w:sz w:val="28"/>
          <w:szCs w:val="28"/>
        </w:rPr>
        <w:t>;</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xml:space="preserve">- формирование антикоррупционного сознания у работников </w:t>
      </w:r>
      <w:r>
        <w:rPr>
          <w:rFonts w:ascii="Times New Roman" w:hAnsi="Times New Roman"/>
          <w:sz w:val="28"/>
          <w:szCs w:val="28"/>
        </w:rPr>
        <w:t>Учреждения</w:t>
      </w:r>
      <w:r w:rsidRPr="00ED0FF6">
        <w:rPr>
          <w:rFonts w:ascii="Times New Roman" w:hAnsi="Times New Roman"/>
          <w:sz w:val="28"/>
          <w:szCs w:val="28"/>
        </w:rPr>
        <w:t>.</w:t>
      </w: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ED0FF6">
        <w:rPr>
          <w:rFonts w:ascii="Times New Roman" w:hAnsi="Times New Roman"/>
          <w:sz w:val="28"/>
          <w:szCs w:val="28"/>
        </w:rPr>
        <w:t xml:space="preserve">Основные задачи антикоррупционной политики </w:t>
      </w:r>
      <w:r>
        <w:rPr>
          <w:rFonts w:ascii="Times New Roman" w:hAnsi="Times New Roman"/>
          <w:sz w:val="28"/>
          <w:szCs w:val="28"/>
        </w:rPr>
        <w:t>Учреждения</w:t>
      </w:r>
      <w:r w:rsidRPr="00ED0FF6">
        <w:rPr>
          <w:rFonts w:ascii="Times New Roman" w:hAnsi="Times New Roman"/>
          <w:sz w:val="28"/>
          <w:szCs w:val="28"/>
        </w:rPr>
        <w:t>:</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формирова</w:t>
      </w:r>
      <w:r>
        <w:rPr>
          <w:rFonts w:ascii="Times New Roman" w:hAnsi="Times New Roman"/>
          <w:sz w:val="28"/>
          <w:szCs w:val="28"/>
        </w:rPr>
        <w:t>ть</w:t>
      </w:r>
      <w:r w:rsidRPr="00ED0FF6">
        <w:rPr>
          <w:rFonts w:ascii="Times New Roman" w:hAnsi="Times New Roman"/>
          <w:sz w:val="28"/>
          <w:szCs w:val="28"/>
        </w:rPr>
        <w:t xml:space="preserve"> у работников понимани</w:t>
      </w:r>
      <w:r>
        <w:rPr>
          <w:rFonts w:ascii="Times New Roman" w:hAnsi="Times New Roman"/>
          <w:sz w:val="28"/>
          <w:szCs w:val="28"/>
        </w:rPr>
        <w:t>е</w:t>
      </w:r>
      <w:r w:rsidRPr="00ED0FF6">
        <w:rPr>
          <w:rFonts w:ascii="Times New Roman" w:hAnsi="Times New Roman"/>
          <w:sz w:val="28"/>
          <w:szCs w:val="28"/>
        </w:rPr>
        <w:t xml:space="preserve"> позиции </w:t>
      </w:r>
      <w:r>
        <w:rPr>
          <w:rFonts w:ascii="Times New Roman" w:hAnsi="Times New Roman"/>
          <w:sz w:val="28"/>
          <w:szCs w:val="28"/>
        </w:rPr>
        <w:t>Учреждения</w:t>
      </w:r>
      <w:r w:rsidRPr="00ED0FF6">
        <w:rPr>
          <w:rFonts w:ascii="Times New Roman" w:hAnsi="Times New Roman"/>
          <w:sz w:val="28"/>
          <w:szCs w:val="28"/>
        </w:rPr>
        <w:t xml:space="preserve"> в неприятии коррупции в любых формах и проявлениях;</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минимиз</w:t>
      </w:r>
      <w:r>
        <w:rPr>
          <w:rFonts w:ascii="Times New Roman" w:hAnsi="Times New Roman"/>
          <w:sz w:val="28"/>
          <w:szCs w:val="28"/>
        </w:rPr>
        <w:t>ировать</w:t>
      </w:r>
      <w:r w:rsidRPr="00ED0FF6">
        <w:rPr>
          <w:rFonts w:ascii="Times New Roman" w:hAnsi="Times New Roman"/>
          <w:sz w:val="28"/>
          <w:szCs w:val="28"/>
        </w:rPr>
        <w:t xml:space="preserve"> риск</w:t>
      </w:r>
      <w:r>
        <w:rPr>
          <w:rFonts w:ascii="Times New Roman" w:hAnsi="Times New Roman"/>
          <w:sz w:val="28"/>
          <w:szCs w:val="28"/>
        </w:rPr>
        <w:t>и</w:t>
      </w:r>
      <w:r w:rsidRPr="00ED0FF6">
        <w:rPr>
          <w:rFonts w:ascii="Times New Roman" w:hAnsi="Times New Roman"/>
          <w:sz w:val="28"/>
          <w:szCs w:val="28"/>
        </w:rPr>
        <w:t xml:space="preserve"> вовлечения работников </w:t>
      </w:r>
      <w:r>
        <w:rPr>
          <w:rFonts w:ascii="Times New Roman" w:hAnsi="Times New Roman"/>
          <w:sz w:val="28"/>
          <w:szCs w:val="28"/>
        </w:rPr>
        <w:t>Учреждения</w:t>
      </w:r>
      <w:r w:rsidRPr="00ED0FF6">
        <w:rPr>
          <w:rFonts w:ascii="Times New Roman" w:hAnsi="Times New Roman"/>
          <w:sz w:val="28"/>
          <w:szCs w:val="28"/>
        </w:rPr>
        <w:t xml:space="preserve"> в коррупционную деятельность;</w:t>
      </w:r>
    </w:p>
    <w:p w:rsidR="004C135E" w:rsidRPr="00ED0FF6" w:rsidRDefault="004C135E" w:rsidP="004C135E">
      <w:pPr>
        <w:spacing w:after="0" w:line="240" w:lineRule="auto"/>
        <w:jc w:val="both"/>
        <w:rPr>
          <w:rFonts w:ascii="Times New Roman" w:hAnsi="Times New Roman"/>
          <w:sz w:val="28"/>
          <w:szCs w:val="28"/>
        </w:rPr>
      </w:pPr>
      <w:r w:rsidRPr="00ED0FF6">
        <w:rPr>
          <w:rFonts w:ascii="Times New Roman" w:hAnsi="Times New Roman"/>
          <w:sz w:val="28"/>
          <w:szCs w:val="28"/>
        </w:rPr>
        <w:t>- установ</w:t>
      </w:r>
      <w:r>
        <w:rPr>
          <w:rFonts w:ascii="Times New Roman" w:hAnsi="Times New Roman"/>
          <w:sz w:val="28"/>
          <w:szCs w:val="28"/>
        </w:rPr>
        <w:t>ить</w:t>
      </w:r>
      <w:r w:rsidRPr="00ED0FF6">
        <w:rPr>
          <w:rFonts w:ascii="Times New Roman" w:hAnsi="Times New Roman"/>
          <w:sz w:val="28"/>
          <w:szCs w:val="28"/>
        </w:rPr>
        <w:t xml:space="preserve"> обязанност</w:t>
      </w:r>
      <w:r>
        <w:rPr>
          <w:rFonts w:ascii="Times New Roman" w:hAnsi="Times New Roman"/>
          <w:sz w:val="28"/>
          <w:szCs w:val="28"/>
        </w:rPr>
        <w:t>ь</w:t>
      </w:r>
      <w:r w:rsidRPr="00ED0FF6">
        <w:rPr>
          <w:rFonts w:ascii="Times New Roman" w:hAnsi="Times New Roman"/>
          <w:sz w:val="28"/>
          <w:szCs w:val="28"/>
        </w:rPr>
        <w:t xml:space="preserve"> работников </w:t>
      </w:r>
      <w:r>
        <w:rPr>
          <w:rFonts w:ascii="Times New Roman" w:hAnsi="Times New Roman"/>
          <w:sz w:val="28"/>
          <w:szCs w:val="28"/>
        </w:rPr>
        <w:t>Учреждения</w:t>
      </w:r>
      <w:r w:rsidRPr="00ED0FF6">
        <w:rPr>
          <w:rFonts w:ascii="Times New Roman" w:hAnsi="Times New Roman"/>
          <w:sz w:val="28"/>
          <w:szCs w:val="28"/>
        </w:rPr>
        <w:t xml:space="preserve"> знать и соблюдать требования настоящей политики, основные нормы антикоррупционного законодательства.</w:t>
      </w: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3</w:t>
      </w:r>
      <w:r w:rsidRPr="00ED0FF6">
        <w:rPr>
          <w:rFonts w:ascii="Times New Roman" w:hAnsi="Times New Roman"/>
          <w:b/>
          <w:bCs/>
          <w:sz w:val="28"/>
          <w:szCs w:val="28"/>
        </w:rPr>
        <w:t xml:space="preserve">. </w:t>
      </w:r>
      <w:r>
        <w:rPr>
          <w:rFonts w:ascii="Times New Roman" w:hAnsi="Times New Roman"/>
          <w:b/>
          <w:bCs/>
          <w:sz w:val="28"/>
          <w:szCs w:val="28"/>
        </w:rPr>
        <w:t>Используемые понятия, т</w:t>
      </w:r>
      <w:r w:rsidRPr="00ED0FF6">
        <w:rPr>
          <w:rFonts w:ascii="Times New Roman" w:hAnsi="Times New Roman"/>
          <w:b/>
          <w:bCs/>
          <w:sz w:val="28"/>
          <w:szCs w:val="28"/>
        </w:rPr>
        <w:t>ермины и определения</w:t>
      </w:r>
    </w:p>
    <w:p w:rsidR="004C135E" w:rsidRPr="00ED0FF6" w:rsidRDefault="004C135E" w:rsidP="004C135E">
      <w:pPr>
        <w:spacing w:after="0" w:line="240" w:lineRule="auto"/>
        <w:jc w:val="center"/>
        <w:rPr>
          <w:rFonts w:ascii="Times New Roman" w:hAnsi="Times New Roman"/>
          <w:sz w:val="28"/>
          <w:szCs w:val="28"/>
        </w:rPr>
      </w:pPr>
    </w:p>
    <w:p w:rsidR="004C135E" w:rsidRPr="0061435A" w:rsidRDefault="004C135E" w:rsidP="004C135E">
      <w:pPr>
        <w:spacing w:after="0" w:line="240" w:lineRule="auto"/>
        <w:ind w:firstLine="708"/>
        <w:jc w:val="both"/>
        <w:rPr>
          <w:rFonts w:ascii="Times New Roman" w:hAnsi="Times New Roman"/>
          <w:sz w:val="28"/>
          <w:szCs w:val="28"/>
        </w:rPr>
      </w:pPr>
      <w:r w:rsidRPr="00F92468">
        <w:rPr>
          <w:rFonts w:ascii="Times New Roman" w:hAnsi="Times New Roman"/>
          <w:i/>
          <w:iCs/>
          <w:sz w:val="28"/>
          <w:szCs w:val="28"/>
        </w:rPr>
        <w:t>Коррупция</w:t>
      </w:r>
      <w:r w:rsidRPr="0061435A">
        <w:rPr>
          <w:rFonts w:ascii="Times New Roman" w:hAnsi="Times New Roman"/>
          <w:iCs/>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61435A">
        <w:rPr>
          <w:rFonts w:ascii="Times New Roman" w:hAnsi="Times New Roman"/>
          <w:iCs/>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61435A">
          <w:rPr>
            <w:rFonts w:ascii="Times New Roman" w:hAnsi="Times New Roman"/>
            <w:iCs/>
            <w:sz w:val="28"/>
            <w:szCs w:val="28"/>
            <w:u w:val="single"/>
          </w:rPr>
          <w:t>пункт 1 статьи 1</w:t>
        </w:r>
      </w:hyperlink>
      <w:r w:rsidRPr="0061435A">
        <w:rPr>
          <w:rFonts w:ascii="Times New Roman" w:hAnsi="Times New Roman"/>
          <w:iCs/>
          <w:sz w:val="28"/>
          <w:szCs w:val="28"/>
        </w:rPr>
        <w:t> Федерального закона от 25 декабря 2008 г. N 273-ФЗ "О противодействии коррупции").</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Противодействие коррупции</w:t>
      </w:r>
      <w:r>
        <w:rPr>
          <w:rFonts w:ascii="Times New Roman" w:hAnsi="Times New Roman"/>
          <w:iCs/>
          <w:sz w:val="28"/>
          <w:szCs w:val="28"/>
        </w:rPr>
        <w:t xml:space="preserve"> </w:t>
      </w:r>
      <w:r w:rsidRPr="0061435A">
        <w:rPr>
          <w:rFonts w:ascii="Times New Roman" w:hAnsi="Times New Roman"/>
          <w:iCs/>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61435A">
          <w:rPr>
            <w:rFonts w:ascii="Times New Roman" w:hAnsi="Times New Roman"/>
            <w:iCs/>
            <w:sz w:val="28"/>
            <w:szCs w:val="28"/>
            <w:u w:val="single"/>
          </w:rPr>
          <w:t>пункт 2 статьи 1</w:t>
        </w:r>
      </w:hyperlink>
      <w:r w:rsidRPr="0061435A">
        <w:rPr>
          <w:rFonts w:ascii="Times New Roman" w:hAnsi="Times New Roman"/>
          <w:iCs/>
          <w:sz w:val="28"/>
          <w:szCs w:val="28"/>
        </w:rPr>
        <w:t> Федерального закона от 25 декабря 2008 N 273-ФЗ "О противодействии коррупции"):</w:t>
      </w:r>
    </w:p>
    <w:p w:rsidR="004C135E" w:rsidRPr="0061435A" w:rsidRDefault="004C135E" w:rsidP="004C135E">
      <w:pPr>
        <w:spacing w:after="0" w:line="240" w:lineRule="auto"/>
        <w:jc w:val="both"/>
        <w:rPr>
          <w:rFonts w:ascii="Times New Roman" w:hAnsi="Times New Roman"/>
          <w:sz w:val="28"/>
          <w:szCs w:val="28"/>
        </w:rPr>
      </w:pPr>
      <w:r w:rsidRPr="0061435A">
        <w:rPr>
          <w:rFonts w:ascii="Times New Roman" w:hAnsi="Times New Roman"/>
          <w:iCs/>
          <w:sz w:val="28"/>
          <w:szCs w:val="28"/>
        </w:rPr>
        <w:t>а) по предупреждению коррупции, в том числе по выявлению и последующему устранению причин коррупции (профилактика коррупции);</w:t>
      </w:r>
    </w:p>
    <w:p w:rsidR="004C135E" w:rsidRPr="0061435A" w:rsidRDefault="004C135E" w:rsidP="004C135E">
      <w:pPr>
        <w:spacing w:after="0" w:line="240" w:lineRule="auto"/>
        <w:jc w:val="both"/>
        <w:rPr>
          <w:rFonts w:ascii="Times New Roman" w:hAnsi="Times New Roman"/>
          <w:sz w:val="28"/>
          <w:szCs w:val="28"/>
        </w:rPr>
      </w:pPr>
      <w:r w:rsidRPr="0061435A">
        <w:rPr>
          <w:rFonts w:ascii="Times New Roman" w:hAnsi="Times New Roman"/>
          <w:iCs/>
          <w:sz w:val="28"/>
          <w:szCs w:val="28"/>
        </w:rPr>
        <w:t>б) по выявлению, предупреждению, пресечению, раскрытию и расследованию коррупционных правонарушений (борьба с коррупцией);</w:t>
      </w:r>
    </w:p>
    <w:p w:rsidR="004C135E" w:rsidRPr="0061435A" w:rsidRDefault="004C135E" w:rsidP="004C135E">
      <w:pPr>
        <w:spacing w:after="0" w:line="240" w:lineRule="auto"/>
        <w:jc w:val="both"/>
        <w:rPr>
          <w:rFonts w:ascii="Times New Roman" w:hAnsi="Times New Roman"/>
          <w:sz w:val="28"/>
          <w:szCs w:val="28"/>
        </w:rPr>
      </w:pPr>
      <w:r w:rsidRPr="0061435A">
        <w:rPr>
          <w:rFonts w:ascii="Times New Roman" w:hAnsi="Times New Roman"/>
          <w:iCs/>
          <w:sz w:val="28"/>
          <w:szCs w:val="28"/>
        </w:rPr>
        <w:t>в) по минимизации и (или) ликвидации последствий коррупционных правонарушений.</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Организация</w:t>
      </w:r>
      <w:r w:rsidRPr="0061435A">
        <w:rPr>
          <w:rFonts w:ascii="Times New Roman" w:hAnsi="Times New Roman"/>
          <w:iCs/>
          <w:sz w:val="28"/>
          <w:szCs w:val="28"/>
        </w:rPr>
        <w:t> - юридическое лицо независимо от формы собственности, организационно-правовой формы и отраслевой принадлежности.</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Контрагент</w:t>
      </w:r>
      <w:r w:rsidRPr="0061435A">
        <w:rPr>
          <w:rFonts w:ascii="Times New Roman" w:hAnsi="Times New Roman"/>
          <w:iCs/>
          <w:sz w:val="28"/>
          <w:szCs w:val="28"/>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Взятка</w:t>
      </w:r>
      <w:r>
        <w:rPr>
          <w:rFonts w:ascii="Times New Roman" w:hAnsi="Times New Roman"/>
          <w:iCs/>
          <w:sz w:val="28"/>
          <w:szCs w:val="28"/>
        </w:rPr>
        <w:t xml:space="preserve"> </w:t>
      </w:r>
      <w:r w:rsidRPr="0061435A">
        <w:rPr>
          <w:rFonts w:ascii="Times New Roman" w:hAnsi="Times New Roman"/>
          <w:iCs/>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Коммерческий подкуп</w:t>
      </w:r>
      <w:r>
        <w:rPr>
          <w:rFonts w:ascii="Times New Roman" w:hAnsi="Times New Roman"/>
          <w:iCs/>
          <w:sz w:val="28"/>
          <w:szCs w:val="28"/>
        </w:rPr>
        <w:t xml:space="preserve"> </w:t>
      </w:r>
      <w:r w:rsidRPr="0061435A">
        <w:rPr>
          <w:rFonts w:ascii="Times New Roman" w:hAnsi="Times New Roman"/>
          <w:iCs/>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61435A">
          <w:rPr>
            <w:rFonts w:ascii="Times New Roman" w:hAnsi="Times New Roman"/>
            <w:iCs/>
            <w:sz w:val="28"/>
            <w:szCs w:val="28"/>
            <w:u w:val="single"/>
          </w:rPr>
          <w:t>часть 1 статьи 204</w:t>
        </w:r>
      </w:hyperlink>
      <w:r w:rsidRPr="0061435A">
        <w:rPr>
          <w:rFonts w:ascii="Times New Roman" w:hAnsi="Times New Roman"/>
          <w:iCs/>
          <w:sz w:val="28"/>
          <w:szCs w:val="28"/>
        </w:rPr>
        <w:t> Уголовного кодекса Российской Федерации).</w:t>
      </w:r>
    </w:p>
    <w:p w:rsidR="004C135E" w:rsidRPr="0061435A" w:rsidRDefault="004C135E" w:rsidP="004C135E">
      <w:pPr>
        <w:spacing w:after="0" w:line="240" w:lineRule="auto"/>
        <w:jc w:val="both"/>
        <w:rPr>
          <w:rFonts w:ascii="Times New Roman" w:hAnsi="Times New Roman"/>
          <w:sz w:val="28"/>
          <w:szCs w:val="28"/>
        </w:rPr>
      </w:pPr>
      <w:r w:rsidRPr="00F92468">
        <w:rPr>
          <w:rFonts w:ascii="Times New Roman" w:hAnsi="Times New Roman"/>
          <w:i/>
          <w:iCs/>
          <w:sz w:val="28"/>
          <w:szCs w:val="28"/>
        </w:rPr>
        <w:t>Конфликт интересов</w:t>
      </w:r>
      <w:r>
        <w:rPr>
          <w:rFonts w:ascii="Times New Roman" w:hAnsi="Times New Roman"/>
          <w:iCs/>
          <w:sz w:val="28"/>
          <w:szCs w:val="28"/>
        </w:rPr>
        <w:t xml:space="preserve"> </w:t>
      </w:r>
      <w:r w:rsidRPr="0061435A">
        <w:rPr>
          <w:rFonts w:ascii="Times New Roman" w:hAnsi="Times New Roman"/>
          <w:iCs/>
          <w:sz w:val="28"/>
          <w:szCs w:val="28"/>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w:t>
      </w:r>
      <w:r w:rsidRPr="0061435A">
        <w:rPr>
          <w:rFonts w:ascii="Times New Roman" w:hAnsi="Times New Roman"/>
          <w:iCs/>
          <w:sz w:val="28"/>
          <w:szCs w:val="28"/>
        </w:rPr>
        <w:lastRenderedPageBreak/>
        <w:t>репутации организации, работником (представителем организации) которой он является.</w:t>
      </w:r>
    </w:p>
    <w:p w:rsidR="004C135E" w:rsidRPr="0061435A" w:rsidRDefault="004C135E" w:rsidP="004C135E">
      <w:pPr>
        <w:spacing w:after="0" w:line="240" w:lineRule="auto"/>
        <w:jc w:val="both"/>
        <w:rPr>
          <w:rFonts w:ascii="Times New Roman" w:hAnsi="Times New Roman"/>
          <w:sz w:val="28"/>
          <w:szCs w:val="28"/>
        </w:rPr>
      </w:pPr>
      <w:r w:rsidRPr="00A1476F">
        <w:rPr>
          <w:rFonts w:ascii="Times New Roman" w:hAnsi="Times New Roman"/>
          <w:i/>
          <w:iCs/>
          <w:sz w:val="28"/>
          <w:szCs w:val="28"/>
        </w:rPr>
        <w:t>Личная заинтересованность работника</w:t>
      </w:r>
      <w:r>
        <w:rPr>
          <w:rFonts w:ascii="Times New Roman" w:hAnsi="Times New Roman"/>
          <w:iCs/>
          <w:sz w:val="28"/>
          <w:szCs w:val="28"/>
        </w:rPr>
        <w:t xml:space="preserve"> </w:t>
      </w:r>
      <w:r w:rsidRPr="0061435A">
        <w:rPr>
          <w:rFonts w:ascii="Times New Roman" w:hAnsi="Times New Roman"/>
          <w:iCs/>
          <w:sz w:val="28"/>
          <w:szCs w:val="28"/>
        </w:rPr>
        <w:t>(представителя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4.</w:t>
      </w:r>
      <w:r w:rsidRPr="00ED0FF6">
        <w:rPr>
          <w:rFonts w:ascii="Times New Roman" w:hAnsi="Times New Roman"/>
          <w:b/>
          <w:bCs/>
          <w:sz w:val="28"/>
          <w:szCs w:val="28"/>
        </w:rPr>
        <w:t xml:space="preserve">Основные </w:t>
      </w:r>
      <w:r>
        <w:rPr>
          <w:rFonts w:ascii="Times New Roman" w:hAnsi="Times New Roman"/>
          <w:b/>
          <w:bCs/>
          <w:sz w:val="28"/>
          <w:szCs w:val="28"/>
        </w:rPr>
        <w:t>меры по профилактике коррупции</w:t>
      </w:r>
    </w:p>
    <w:p w:rsidR="004C135E" w:rsidRPr="00ED0FF6" w:rsidRDefault="004C135E" w:rsidP="004C135E">
      <w:pPr>
        <w:spacing w:after="0" w:line="240" w:lineRule="auto"/>
        <w:jc w:val="center"/>
        <w:rPr>
          <w:rFonts w:ascii="Times New Roman" w:hAnsi="Times New Roman"/>
          <w:sz w:val="28"/>
          <w:szCs w:val="28"/>
        </w:rPr>
      </w:pP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Профилактика коррупции в Учреждении осуществляется путем применения следующих мер:</w:t>
      </w:r>
    </w:p>
    <w:p w:rsidR="004C135E" w:rsidRDefault="004C135E" w:rsidP="004C135E">
      <w:pPr>
        <w:spacing w:after="0" w:line="240" w:lineRule="auto"/>
        <w:jc w:val="both"/>
        <w:rPr>
          <w:rFonts w:ascii="Times New Roman" w:hAnsi="Times New Roman"/>
          <w:sz w:val="28"/>
          <w:szCs w:val="28"/>
        </w:rPr>
      </w:pPr>
      <w:r>
        <w:rPr>
          <w:rFonts w:ascii="Times New Roman" w:hAnsi="Times New Roman"/>
          <w:sz w:val="28"/>
          <w:szCs w:val="28"/>
        </w:rPr>
        <w:t>-формирование в коллективе нетерпимости к коррупционному поведению;</w:t>
      </w:r>
    </w:p>
    <w:p w:rsidR="004C135E" w:rsidRDefault="004C135E" w:rsidP="004C135E">
      <w:pPr>
        <w:spacing w:after="0" w:line="240" w:lineRule="auto"/>
        <w:jc w:val="both"/>
        <w:rPr>
          <w:rFonts w:ascii="Times New Roman" w:hAnsi="Times New Roman"/>
          <w:sz w:val="28"/>
          <w:szCs w:val="28"/>
        </w:rPr>
      </w:pPr>
      <w:r>
        <w:rPr>
          <w:rFonts w:ascii="Times New Roman" w:hAnsi="Times New Roman"/>
          <w:sz w:val="28"/>
          <w:szCs w:val="28"/>
        </w:rPr>
        <w:t>-формирование у родителей (законных представителей) учащихся нетерпимости к коррупционному поведению;</w:t>
      </w:r>
    </w:p>
    <w:p w:rsidR="004C135E" w:rsidRDefault="004C135E" w:rsidP="004C135E">
      <w:pPr>
        <w:spacing w:after="0" w:line="240" w:lineRule="auto"/>
        <w:jc w:val="both"/>
        <w:rPr>
          <w:rFonts w:ascii="Times New Roman" w:hAnsi="Times New Roman"/>
          <w:sz w:val="28"/>
          <w:szCs w:val="28"/>
        </w:rPr>
      </w:pPr>
      <w:r>
        <w:rPr>
          <w:rFonts w:ascii="Times New Roman" w:hAnsi="Times New Roman"/>
          <w:sz w:val="28"/>
          <w:szCs w:val="28"/>
        </w:rPr>
        <w:t>-проведение мероприятий по разъяснению работникам и родителям (законным представителям) учащихся законодательства в сфере противодействия коррупции.</w:t>
      </w:r>
    </w:p>
    <w:p w:rsidR="004C135E" w:rsidRDefault="004C135E" w:rsidP="004C135E">
      <w:pPr>
        <w:spacing w:after="0" w:line="240" w:lineRule="auto"/>
        <w:ind w:firstLine="708"/>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 xml:space="preserve">5. </w:t>
      </w:r>
      <w:r w:rsidRPr="00ED0FF6">
        <w:rPr>
          <w:rFonts w:ascii="Times New Roman" w:hAnsi="Times New Roman"/>
          <w:b/>
          <w:bCs/>
          <w:sz w:val="28"/>
          <w:szCs w:val="28"/>
        </w:rPr>
        <w:t xml:space="preserve">Общие обязанности работников </w:t>
      </w: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 xml:space="preserve">МАУ ДО «Дом детского творчества» </w:t>
      </w:r>
    </w:p>
    <w:p w:rsidR="004C135E" w:rsidRDefault="004C135E" w:rsidP="004C135E">
      <w:pPr>
        <w:spacing w:after="0" w:line="240" w:lineRule="auto"/>
        <w:jc w:val="center"/>
        <w:rPr>
          <w:rFonts w:ascii="Times New Roman" w:hAnsi="Times New Roman"/>
          <w:b/>
          <w:sz w:val="24"/>
          <w:szCs w:val="24"/>
        </w:rPr>
      </w:pPr>
      <w:r>
        <w:rPr>
          <w:rFonts w:ascii="Times New Roman" w:hAnsi="Times New Roman"/>
          <w:b/>
          <w:bCs/>
          <w:sz w:val="28"/>
          <w:szCs w:val="28"/>
        </w:rPr>
        <w:t>Кемеровского муниципального района</w:t>
      </w:r>
    </w:p>
    <w:p w:rsidR="004C135E" w:rsidRDefault="004C135E" w:rsidP="004C135E">
      <w:pPr>
        <w:spacing w:after="0" w:line="240" w:lineRule="auto"/>
        <w:jc w:val="center"/>
        <w:rPr>
          <w:rFonts w:ascii="Times New Roman" w:hAnsi="Times New Roman"/>
          <w:b/>
          <w:bCs/>
          <w:sz w:val="28"/>
          <w:szCs w:val="28"/>
        </w:rPr>
      </w:pPr>
      <w:r w:rsidRPr="00ED0FF6">
        <w:rPr>
          <w:rFonts w:ascii="Times New Roman" w:hAnsi="Times New Roman"/>
          <w:b/>
          <w:bCs/>
          <w:sz w:val="28"/>
          <w:szCs w:val="28"/>
        </w:rPr>
        <w:t>в связи с предупреждением и</w:t>
      </w:r>
      <w:r>
        <w:rPr>
          <w:rFonts w:ascii="Times New Roman" w:hAnsi="Times New Roman"/>
          <w:b/>
          <w:bCs/>
          <w:sz w:val="28"/>
          <w:szCs w:val="28"/>
        </w:rPr>
        <w:t xml:space="preserve"> </w:t>
      </w:r>
      <w:r w:rsidRPr="00ED0FF6">
        <w:rPr>
          <w:rFonts w:ascii="Times New Roman" w:hAnsi="Times New Roman"/>
          <w:b/>
          <w:bCs/>
          <w:sz w:val="28"/>
          <w:szCs w:val="28"/>
        </w:rPr>
        <w:t>противодействием коррупции</w:t>
      </w:r>
    </w:p>
    <w:p w:rsidR="004C135E" w:rsidRDefault="004C135E" w:rsidP="004C135E">
      <w:pPr>
        <w:spacing w:after="0" w:line="240" w:lineRule="auto"/>
        <w:jc w:val="center"/>
        <w:rPr>
          <w:rFonts w:ascii="Times New Roman" w:hAnsi="Times New Roman"/>
          <w:b/>
          <w:bCs/>
          <w:sz w:val="28"/>
          <w:szCs w:val="28"/>
        </w:rPr>
      </w:pPr>
    </w:p>
    <w:p w:rsidR="004C135E" w:rsidRPr="00ED0FF6" w:rsidRDefault="004C135E" w:rsidP="004C135E">
      <w:pPr>
        <w:spacing w:after="0" w:line="240" w:lineRule="auto"/>
        <w:ind w:firstLine="708"/>
        <w:jc w:val="both"/>
        <w:rPr>
          <w:rFonts w:ascii="Times New Roman" w:hAnsi="Times New Roman"/>
          <w:sz w:val="28"/>
          <w:szCs w:val="28"/>
        </w:rPr>
      </w:pPr>
      <w:r w:rsidRPr="00ED0FF6">
        <w:rPr>
          <w:rFonts w:ascii="Times New Roman" w:hAnsi="Times New Roman"/>
          <w:sz w:val="28"/>
          <w:szCs w:val="28"/>
        </w:rPr>
        <w:t xml:space="preserve">Основным кругом лиц, попадающих под действие политики, являются работники </w:t>
      </w:r>
      <w:r>
        <w:rPr>
          <w:rFonts w:ascii="Times New Roman" w:hAnsi="Times New Roman"/>
          <w:sz w:val="28"/>
          <w:szCs w:val="28"/>
        </w:rPr>
        <w:t>Учреждения</w:t>
      </w:r>
      <w:r w:rsidRPr="00ED0FF6">
        <w:rPr>
          <w:rFonts w:ascii="Times New Roman" w:hAnsi="Times New Roman"/>
          <w:sz w:val="28"/>
          <w:szCs w:val="28"/>
        </w:rPr>
        <w:t xml:space="preserve">, находящиеся с ней в трудовых отношениях, вне зависимости от занимаемой должности и выполняемых функций, и на других лиц, с которыми </w:t>
      </w:r>
      <w:r>
        <w:rPr>
          <w:rFonts w:ascii="Times New Roman" w:hAnsi="Times New Roman"/>
          <w:sz w:val="28"/>
          <w:szCs w:val="28"/>
        </w:rPr>
        <w:t>Учреждение</w:t>
      </w:r>
      <w:r w:rsidRPr="00ED0FF6">
        <w:rPr>
          <w:rFonts w:ascii="Times New Roman" w:hAnsi="Times New Roman"/>
          <w:sz w:val="28"/>
          <w:szCs w:val="28"/>
        </w:rPr>
        <w:t xml:space="preserve"> вступает в договорные отношения.</w:t>
      </w:r>
      <w:r w:rsidRPr="006C6A5C">
        <w:rPr>
          <w:rFonts w:ascii="Times New Roman" w:hAnsi="Times New Roman"/>
          <w:sz w:val="28"/>
          <w:szCs w:val="28"/>
        </w:rPr>
        <w:t xml:space="preserve"> </w:t>
      </w:r>
      <w:r>
        <w:rPr>
          <w:rFonts w:ascii="Times New Roman" w:hAnsi="Times New Roman"/>
          <w:sz w:val="28"/>
          <w:szCs w:val="28"/>
        </w:rPr>
        <w:t xml:space="preserve">В связи с этим работники обязаны: </w:t>
      </w:r>
    </w:p>
    <w:p w:rsidR="004C135E" w:rsidRPr="00ED0FF6" w:rsidRDefault="004C135E" w:rsidP="004C135E">
      <w:pPr>
        <w:numPr>
          <w:ilvl w:val="0"/>
          <w:numId w:val="1"/>
        </w:numPr>
        <w:spacing w:after="0" w:line="240" w:lineRule="auto"/>
        <w:jc w:val="both"/>
        <w:rPr>
          <w:rFonts w:ascii="Times New Roman" w:hAnsi="Times New Roman"/>
          <w:sz w:val="28"/>
          <w:szCs w:val="28"/>
        </w:rPr>
      </w:pPr>
      <w:r w:rsidRPr="00ED0FF6">
        <w:rPr>
          <w:rFonts w:ascii="Times New Roman" w:hAnsi="Times New Roman"/>
          <w:sz w:val="28"/>
          <w:szCs w:val="28"/>
        </w:rPr>
        <w:t xml:space="preserve">воздерживаться от совершения и (или) участия в совершении коррупционных правонарушений в интересах или от имени </w:t>
      </w:r>
      <w:r>
        <w:rPr>
          <w:rFonts w:ascii="Times New Roman" w:hAnsi="Times New Roman"/>
          <w:sz w:val="28"/>
          <w:szCs w:val="28"/>
        </w:rPr>
        <w:t>Учреждения</w:t>
      </w:r>
      <w:r w:rsidRPr="00ED0FF6">
        <w:rPr>
          <w:rFonts w:ascii="Times New Roman" w:hAnsi="Times New Roman"/>
          <w:sz w:val="28"/>
          <w:szCs w:val="28"/>
        </w:rPr>
        <w:t>;</w:t>
      </w:r>
    </w:p>
    <w:p w:rsidR="004C135E" w:rsidRDefault="004C135E" w:rsidP="004C135E">
      <w:pPr>
        <w:numPr>
          <w:ilvl w:val="0"/>
          <w:numId w:val="1"/>
        </w:numPr>
        <w:spacing w:after="0" w:line="240" w:lineRule="auto"/>
        <w:jc w:val="both"/>
        <w:rPr>
          <w:rFonts w:ascii="Times New Roman" w:hAnsi="Times New Roman"/>
          <w:sz w:val="28"/>
          <w:szCs w:val="28"/>
        </w:rPr>
      </w:pPr>
      <w:r w:rsidRPr="00ED0FF6">
        <w:rPr>
          <w:rFonts w:ascii="Times New Roman" w:hAnsi="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hAnsi="Times New Roman"/>
          <w:sz w:val="28"/>
          <w:szCs w:val="28"/>
        </w:rPr>
        <w:t>Учреждения</w:t>
      </w:r>
      <w:r w:rsidRPr="00ED0FF6">
        <w:rPr>
          <w:rFonts w:ascii="Times New Roman" w:hAnsi="Times New Roman"/>
          <w:sz w:val="28"/>
          <w:szCs w:val="28"/>
        </w:rPr>
        <w:t>;</w:t>
      </w:r>
    </w:p>
    <w:p w:rsidR="004C135E" w:rsidRDefault="004C135E" w:rsidP="004C135E">
      <w:pPr>
        <w:numPr>
          <w:ilvl w:val="0"/>
          <w:numId w:val="1"/>
        </w:numPr>
        <w:spacing w:after="0" w:line="240" w:lineRule="auto"/>
        <w:jc w:val="both"/>
        <w:rPr>
          <w:rFonts w:ascii="Times New Roman" w:hAnsi="Times New Roman"/>
          <w:sz w:val="28"/>
          <w:szCs w:val="28"/>
        </w:rPr>
      </w:pPr>
      <w:r w:rsidRPr="00ED0FF6">
        <w:rPr>
          <w:rFonts w:ascii="Times New Roman" w:hAnsi="Times New Roman"/>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Pr>
          <w:rFonts w:ascii="Times New Roman" w:hAnsi="Times New Roman"/>
          <w:sz w:val="28"/>
          <w:szCs w:val="28"/>
        </w:rPr>
        <w:t>Учреждения</w:t>
      </w:r>
      <w:r w:rsidRPr="00ED0FF6">
        <w:rPr>
          <w:rFonts w:ascii="Times New Roman" w:hAnsi="Times New Roman"/>
          <w:sz w:val="28"/>
          <w:szCs w:val="28"/>
        </w:rPr>
        <w:t xml:space="preserve"> о случаях склонения работника к совершению коррупционных правонарушений;</w:t>
      </w:r>
      <w:r>
        <w:rPr>
          <w:rFonts w:ascii="Times New Roman" w:hAnsi="Times New Roman"/>
          <w:sz w:val="28"/>
          <w:szCs w:val="28"/>
        </w:rPr>
        <w:t xml:space="preserve">  </w:t>
      </w:r>
    </w:p>
    <w:p w:rsidR="004C135E" w:rsidRDefault="004C135E" w:rsidP="004C135E">
      <w:pPr>
        <w:numPr>
          <w:ilvl w:val="0"/>
          <w:numId w:val="1"/>
        </w:numPr>
        <w:spacing w:after="0" w:line="240" w:lineRule="auto"/>
        <w:jc w:val="both"/>
        <w:rPr>
          <w:rFonts w:ascii="Times New Roman" w:hAnsi="Times New Roman"/>
          <w:sz w:val="28"/>
          <w:szCs w:val="28"/>
        </w:rPr>
      </w:pPr>
      <w:r w:rsidRPr="00ED0FF6">
        <w:rPr>
          <w:rFonts w:ascii="Times New Roman" w:hAnsi="Times New Roman"/>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Pr>
          <w:rFonts w:ascii="Times New Roman" w:hAnsi="Times New Roman"/>
          <w:sz w:val="28"/>
          <w:szCs w:val="28"/>
        </w:rPr>
        <w:t>Учреждения</w:t>
      </w:r>
      <w:r w:rsidRPr="00ED0FF6">
        <w:rPr>
          <w:rFonts w:ascii="Times New Roman" w:hAnsi="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hAnsi="Times New Roman"/>
          <w:sz w:val="28"/>
          <w:szCs w:val="28"/>
        </w:rPr>
        <w:t>Учреждения</w:t>
      </w:r>
      <w:r w:rsidRPr="00ED0FF6">
        <w:rPr>
          <w:rFonts w:ascii="Times New Roman" w:hAnsi="Times New Roman"/>
          <w:sz w:val="28"/>
          <w:szCs w:val="28"/>
        </w:rPr>
        <w:t xml:space="preserve"> или иными лицами;</w:t>
      </w:r>
    </w:p>
    <w:p w:rsidR="004C135E" w:rsidRPr="00ED0FF6" w:rsidRDefault="004C135E" w:rsidP="004C135E">
      <w:pPr>
        <w:numPr>
          <w:ilvl w:val="0"/>
          <w:numId w:val="1"/>
        </w:numPr>
        <w:spacing w:after="0" w:line="240" w:lineRule="auto"/>
        <w:jc w:val="both"/>
        <w:rPr>
          <w:rFonts w:ascii="Times New Roman" w:hAnsi="Times New Roman"/>
          <w:sz w:val="28"/>
          <w:szCs w:val="28"/>
        </w:rPr>
      </w:pPr>
      <w:r w:rsidRPr="00ED0FF6">
        <w:rPr>
          <w:rFonts w:ascii="Times New Roman" w:hAnsi="Times New Roman"/>
          <w:sz w:val="28"/>
          <w:szCs w:val="28"/>
        </w:rPr>
        <w:t xml:space="preserve">сообщить непосредственному </w:t>
      </w:r>
      <w:r>
        <w:rPr>
          <w:rFonts w:ascii="Times New Roman" w:hAnsi="Times New Roman"/>
          <w:sz w:val="28"/>
          <w:szCs w:val="28"/>
        </w:rPr>
        <w:t xml:space="preserve">директору </w:t>
      </w:r>
      <w:r w:rsidRPr="00ED0FF6">
        <w:rPr>
          <w:rFonts w:ascii="Times New Roman" w:hAnsi="Times New Roman"/>
          <w:sz w:val="28"/>
          <w:szCs w:val="28"/>
        </w:rPr>
        <w:t>о возможности возникновения либо возникшем у работника конфликте интересов.</w:t>
      </w: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p>
    <w:p w:rsidR="004C135E" w:rsidRDefault="004C135E" w:rsidP="004C135E">
      <w:pPr>
        <w:spacing w:after="0" w:line="240" w:lineRule="auto"/>
        <w:jc w:val="center"/>
        <w:rPr>
          <w:rFonts w:ascii="Times New Roman" w:hAnsi="Times New Roman"/>
          <w:b/>
          <w:bCs/>
          <w:sz w:val="28"/>
          <w:szCs w:val="28"/>
        </w:rPr>
      </w:pPr>
      <w:r>
        <w:rPr>
          <w:rFonts w:ascii="Times New Roman" w:hAnsi="Times New Roman"/>
          <w:b/>
          <w:bCs/>
          <w:sz w:val="28"/>
          <w:szCs w:val="28"/>
        </w:rPr>
        <w:t>6.</w:t>
      </w:r>
      <w:r w:rsidRPr="00ED0FF6">
        <w:rPr>
          <w:rFonts w:ascii="Times New Roman" w:hAnsi="Times New Roman"/>
          <w:b/>
          <w:bCs/>
          <w:sz w:val="28"/>
          <w:szCs w:val="28"/>
        </w:rPr>
        <w:t xml:space="preserve">Специальные обязанности работников </w:t>
      </w:r>
      <w:r>
        <w:rPr>
          <w:rFonts w:ascii="Times New Roman" w:hAnsi="Times New Roman"/>
          <w:b/>
          <w:bCs/>
          <w:sz w:val="28"/>
          <w:szCs w:val="28"/>
        </w:rPr>
        <w:t>Учреждения</w:t>
      </w:r>
      <w:r w:rsidRPr="00ED0FF6">
        <w:rPr>
          <w:rFonts w:ascii="Times New Roman" w:hAnsi="Times New Roman"/>
          <w:b/>
          <w:bCs/>
          <w:sz w:val="28"/>
          <w:szCs w:val="28"/>
        </w:rPr>
        <w:t xml:space="preserve"> в связи с предупреждением </w:t>
      </w:r>
      <w:r>
        <w:rPr>
          <w:rFonts w:ascii="Times New Roman" w:hAnsi="Times New Roman"/>
          <w:b/>
          <w:bCs/>
          <w:sz w:val="28"/>
          <w:szCs w:val="28"/>
        </w:rPr>
        <w:t xml:space="preserve">и </w:t>
      </w:r>
      <w:r w:rsidRPr="00ED0FF6">
        <w:rPr>
          <w:rFonts w:ascii="Times New Roman" w:hAnsi="Times New Roman"/>
          <w:b/>
          <w:bCs/>
          <w:sz w:val="28"/>
          <w:szCs w:val="28"/>
        </w:rPr>
        <w:t>противодействием коррупции</w:t>
      </w:r>
    </w:p>
    <w:p w:rsidR="004C135E" w:rsidRPr="00ED0FF6" w:rsidRDefault="004C135E" w:rsidP="004C135E">
      <w:pPr>
        <w:spacing w:after="0" w:line="240" w:lineRule="auto"/>
        <w:jc w:val="center"/>
        <w:rPr>
          <w:rFonts w:ascii="Times New Roman" w:hAnsi="Times New Roman"/>
          <w:sz w:val="28"/>
          <w:szCs w:val="28"/>
        </w:rPr>
      </w:pP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6.1. </w:t>
      </w:r>
      <w:r w:rsidRPr="00ED0FF6">
        <w:rPr>
          <w:rFonts w:ascii="Times New Roman" w:hAnsi="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Pr>
          <w:rFonts w:ascii="Times New Roman" w:hAnsi="Times New Roman"/>
          <w:sz w:val="28"/>
          <w:szCs w:val="28"/>
        </w:rPr>
        <w:t>Учреждении</w:t>
      </w:r>
      <w:r w:rsidRPr="00ED0FF6">
        <w:rPr>
          <w:rFonts w:ascii="Times New Roman" w:hAnsi="Times New Roman"/>
          <w:sz w:val="28"/>
          <w:szCs w:val="28"/>
        </w:rPr>
        <w:t>: 1) руководства;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Pr="00ED0FF6">
        <w:rPr>
          <w:rFonts w:ascii="Times New Roman" w:hAnsi="Times New Roman"/>
          <w:sz w:val="28"/>
          <w:szCs w:val="28"/>
        </w:rPr>
        <w:t xml:space="preserve">Как общие, так и специальные обязанности включаются в трудовой договор с работником </w:t>
      </w:r>
      <w:r>
        <w:rPr>
          <w:rFonts w:ascii="Times New Roman" w:hAnsi="Times New Roman"/>
          <w:sz w:val="28"/>
          <w:szCs w:val="28"/>
        </w:rPr>
        <w:t>Учреждения</w:t>
      </w:r>
      <w:r w:rsidRPr="00ED0FF6">
        <w:rPr>
          <w:rFonts w:ascii="Times New Roman" w:hAnsi="Times New Roman"/>
          <w:sz w:val="28"/>
          <w:szCs w:val="28"/>
        </w:rPr>
        <w:t>.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w:t>
      </w:r>
    </w:p>
    <w:p w:rsidR="004C135E" w:rsidRDefault="004C135E" w:rsidP="004C135E">
      <w:pPr>
        <w:spacing w:after="0" w:line="240" w:lineRule="auto"/>
        <w:ind w:firstLine="708"/>
        <w:jc w:val="center"/>
        <w:rPr>
          <w:rFonts w:ascii="Times New Roman" w:hAnsi="Times New Roman"/>
          <w:b/>
          <w:bCs/>
          <w:sz w:val="28"/>
          <w:szCs w:val="28"/>
        </w:rPr>
      </w:pPr>
    </w:p>
    <w:p w:rsidR="004C135E" w:rsidRDefault="004C135E" w:rsidP="004C135E">
      <w:pPr>
        <w:spacing w:after="0" w:line="240" w:lineRule="auto"/>
        <w:ind w:firstLine="708"/>
        <w:jc w:val="center"/>
        <w:rPr>
          <w:rFonts w:ascii="Times New Roman" w:hAnsi="Times New Roman"/>
          <w:b/>
          <w:sz w:val="28"/>
          <w:szCs w:val="28"/>
        </w:rPr>
      </w:pPr>
      <w:r>
        <w:rPr>
          <w:rFonts w:ascii="Times New Roman" w:hAnsi="Times New Roman"/>
          <w:b/>
          <w:bCs/>
          <w:sz w:val="28"/>
          <w:szCs w:val="28"/>
        </w:rPr>
        <w:t>7.</w:t>
      </w:r>
      <w:r w:rsidRPr="00ED0FF6">
        <w:rPr>
          <w:rFonts w:ascii="Times New Roman" w:hAnsi="Times New Roman"/>
          <w:b/>
          <w:bCs/>
          <w:sz w:val="28"/>
          <w:szCs w:val="28"/>
        </w:rPr>
        <w:t>Ответственность работников</w:t>
      </w:r>
      <w:r>
        <w:rPr>
          <w:rFonts w:ascii="Times New Roman" w:hAnsi="Times New Roman"/>
          <w:b/>
          <w:bCs/>
          <w:sz w:val="28"/>
          <w:szCs w:val="28"/>
        </w:rPr>
        <w:t xml:space="preserve"> </w:t>
      </w:r>
      <w:r w:rsidRPr="004C135E">
        <w:rPr>
          <w:rFonts w:ascii="Times New Roman" w:hAnsi="Times New Roman"/>
          <w:b/>
          <w:sz w:val="28"/>
          <w:szCs w:val="28"/>
        </w:rPr>
        <w:t>Учреждения</w:t>
      </w:r>
    </w:p>
    <w:p w:rsidR="004C135E" w:rsidRPr="00ED0FF6" w:rsidRDefault="004C135E" w:rsidP="004C135E">
      <w:pPr>
        <w:spacing w:after="0" w:line="240" w:lineRule="auto"/>
        <w:ind w:firstLine="708"/>
        <w:jc w:val="center"/>
        <w:rPr>
          <w:rFonts w:ascii="Times New Roman" w:hAnsi="Times New Roman"/>
          <w:sz w:val="28"/>
          <w:szCs w:val="28"/>
        </w:rPr>
      </w:pP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7.1.</w:t>
      </w:r>
      <w:r w:rsidRPr="00ED0FF6">
        <w:rPr>
          <w:rFonts w:ascii="Times New Roman" w:hAnsi="Times New Roman"/>
          <w:sz w:val="28"/>
          <w:szCs w:val="28"/>
        </w:rPr>
        <w:t xml:space="preserve">Каждый работник при заключении трудового договора должен быть ознакомлен под роспись с Антикоррупционной политикой </w:t>
      </w:r>
      <w:r>
        <w:rPr>
          <w:rFonts w:ascii="Times New Roman" w:hAnsi="Times New Roman"/>
          <w:sz w:val="28"/>
          <w:szCs w:val="28"/>
        </w:rPr>
        <w:t>Учреждения</w:t>
      </w:r>
      <w:r w:rsidRPr="00ED0FF6">
        <w:rPr>
          <w:rFonts w:ascii="Times New Roman" w:hAnsi="Times New Roman"/>
          <w:sz w:val="28"/>
          <w:szCs w:val="28"/>
        </w:rPr>
        <w:t xml:space="preserve"> и локальными нормативными актами, касающимися противодействия коррупции, изданными в </w:t>
      </w:r>
      <w:r>
        <w:rPr>
          <w:rFonts w:ascii="Times New Roman" w:hAnsi="Times New Roman"/>
          <w:sz w:val="28"/>
          <w:szCs w:val="28"/>
        </w:rPr>
        <w:t>Учреждении</w:t>
      </w:r>
      <w:r w:rsidRPr="00ED0FF6">
        <w:rPr>
          <w:rFonts w:ascii="Times New Roman" w:hAnsi="Times New Roman"/>
          <w:sz w:val="28"/>
          <w:szCs w:val="28"/>
        </w:rPr>
        <w:t>, и соблюдать принципы и требования данных документов.</w:t>
      </w:r>
    </w:p>
    <w:p w:rsidR="004C135E" w:rsidRPr="00ED0FF6"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7.2.</w:t>
      </w:r>
      <w:r w:rsidRPr="00ED0FF6">
        <w:rPr>
          <w:rFonts w:ascii="Times New Roman" w:hAnsi="Times New Roman"/>
          <w:sz w:val="28"/>
          <w:szCs w:val="28"/>
        </w:rPr>
        <w:t xml:space="preserve">Работники </w:t>
      </w:r>
      <w:r>
        <w:rPr>
          <w:rFonts w:ascii="Times New Roman" w:hAnsi="Times New Roman"/>
          <w:sz w:val="28"/>
          <w:szCs w:val="28"/>
        </w:rPr>
        <w:t>Учреждения</w:t>
      </w:r>
      <w:r w:rsidRPr="00ED0FF6">
        <w:rPr>
          <w:rFonts w:ascii="Times New Roman" w:hAnsi="Times New Roman"/>
          <w:sz w:val="28"/>
          <w:szCs w:val="28"/>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
    <w:p w:rsidR="004C135E" w:rsidRPr="00ED0FF6" w:rsidRDefault="004C135E" w:rsidP="004C135E">
      <w:pPr>
        <w:spacing w:after="0" w:line="240" w:lineRule="auto"/>
        <w:rPr>
          <w:rFonts w:ascii="Times New Roman" w:hAnsi="Times New Roman"/>
          <w:sz w:val="28"/>
          <w:szCs w:val="28"/>
        </w:rPr>
      </w:pPr>
      <w:r w:rsidRPr="00ED0FF6">
        <w:rPr>
          <w:rFonts w:ascii="Times New Roman" w:hAnsi="Times New Roman"/>
          <w:sz w:val="28"/>
          <w:szCs w:val="28"/>
        </w:rPr>
        <w:t>Антикоррупционной политики.   </w:t>
      </w:r>
    </w:p>
    <w:p w:rsidR="004C135E" w:rsidRDefault="004C135E" w:rsidP="004C135E">
      <w:pPr>
        <w:pStyle w:val="c7"/>
        <w:shd w:val="clear" w:color="auto" w:fill="FFFFFF"/>
        <w:spacing w:before="0" w:beforeAutospacing="0" w:after="0" w:afterAutospacing="0"/>
        <w:ind w:firstLine="900"/>
        <w:jc w:val="center"/>
        <w:rPr>
          <w:b/>
          <w:bCs/>
          <w:sz w:val="28"/>
          <w:szCs w:val="28"/>
        </w:rPr>
      </w:pPr>
    </w:p>
    <w:p w:rsidR="004C135E" w:rsidRDefault="004C135E" w:rsidP="004C135E">
      <w:pPr>
        <w:pStyle w:val="c7"/>
        <w:shd w:val="clear" w:color="auto" w:fill="FFFFFF"/>
        <w:spacing w:before="0" w:beforeAutospacing="0" w:after="0" w:afterAutospacing="0"/>
        <w:ind w:firstLine="900"/>
        <w:jc w:val="center"/>
        <w:rPr>
          <w:rStyle w:val="c2"/>
          <w:b/>
          <w:bCs/>
          <w:color w:val="000000"/>
          <w:sz w:val="28"/>
          <w:szCs w:val="28"/>
        </w:rPr>
      </w:pPr>
      <w:r>
        <w:rPr>
          <w:b/>
          <w:bCs/>
          <w:sz w:val="28"/>
          <w:szCs w:val="28"/>
        </w:rPr>
        <w:t>8</w:t>
      </w:r>
      <w:r w:rsidRPr="00196DF0">
        <w:rPr>
          <w:b/>
          <w:bCs/>
          <w:sz w:val="28"/>
          <w:szCs w:val="28"/>
        </w:rPr>
        <w:t>.</w:t>
      </w:r>
      <w:r w:rsidRPr="00196DF0">
        <w:rPr>
          <w:b/>
          <w:sz w:val="28"/>
          <w:szCs w:val="28"/>
        </w:rPr>
        <w:t xml:space="preserve"> </w:t>
      </w:r>
      <w:r w:rsidRPr="00196DF0">
        <w:rPr>
          <w:rStyle w:val="c2"/>
          <w:b/>
          <w:bCs/>
          <w:color w:val="000000"/>
          <w:sz w:val="28"/>
          <w:szCs w:val="28"/>
        </w:rPr>
        <w:t>Организационные основы противодействия коррупции</w:t>
      </w:r>
    </w:p>
    <w:p w:rsidR="004C135E" w:rsidRPr="00196DF0" w:rsidRDefault="004C135E" w:rsidP="004C135E">
      <w:pPr>
        <w:pStyle w:val="c7"/>
        <w:shd w:val="clear" w:color="auto" w:fill="FFFFFF"/>
        <w:spacing w:before="0" w:beforeAutospacing="0" w:after="0" w:afterAutospacing="0"/>
        <w:ind w:firstLine="900"/>
        <w:jc w:val="center"/>
        <w:rPr>
          <w:rFonts w:ascii="Arial" w:hAnsi="Arial" w:cs="Arial"/>
          <w:color w:val="000000"/>
          <w:sz w:val="28"/>
          <w:szCs w:val="28"/>
        </w:rPr>
      </w:pPr>
    </w:p>
    <w:p w:rsidR="004C135E" w:rsidRPr="00196DF0" w:rsidRDefault="004C135E" w:rsidP="004C135E">
      <w:pPr>
        <w:pStyle w:val="c1"/>
        <w:shd w:val="clear" w:color="auto" w:fill="FFFFFF"/>
        <w:spacing w:before="0" w:beforeAutospacing="0" w:after="0" w:afterAutospacing="0"/>
        <w:ind w:firstLine="708"/>
        <w:jc w:val="both"/>
        <w:rPr>
          <w:rFonts w:ascii="Arial" w:hAnsi="Arial" w:cs="Arial"/>
          <w:color w:val="000000"/>
          <w:sz w:val="28"/>
          <w:szCs w:val="28"/>
        </w:rPr>
      </w:pPr>
      <w:r>
        <w:rPr>
          <w:rStyle w:val="c2"/>
          <w:color w:val="000000"/>
          <w:sz w:val="28"/>
          <w:szCs w:val="28"/>
        </w:rPr>
        <w:t>8.1.</w:t>
      </w:r>
      <w:r w:rsidRPr="00196DF0">
        <w:rPr>
          <w:rStyle w:val="c2"/>
          <w:color w:val="000000"/>
          <w:sz w:val="28"/>
          <w:szCs w:val="28"/>
        </w:rPr>
        <w:t>Общее руководство мероприятиями, направленными на противодействие коррупции, осуществляют:</w:t>
      </w:r>
    </w:p>
    <w:p w:rsidR="004C135E" w:rsidRDefault="004C135E" w:rsidP="004C135E">
      <w:pPr>
        <w:spacing w:after="0" w:line="240" w:lineRule="auto"/>
        <w:ind w:firstLine="708"/>
        <w:jc w:val="both"/>
        <w:rPr>
          <w:rFonts w:ascii="Times New Roman" w:hAnsi="Times New Roman"/>
          <w:sz w:val="28"/>
          <w:szCs w:val="28"/>
        </w:rPr>
      </w:pPr>
      <w:r w:rsidRPr="0016096D">
        <w:rPr>
          <w:rFonts w:ascii="Times New Roman" w:hAnsi="Times New Roman"/>
          <w:sz w:val="28"/>
          <w:szCs w:val="28"/>
        </w:rPr>
        <w:t>Директор</w:t>
      </w:r>
      <w:r>
        <w:rPr>
          <w:rFonts w:ascii="Times New Roman" w:hAnsi="Times New Roman"/>
          <w:sz w:val="28"/>
          <w:szCs w:val="28"/>
        </w:rPr>
        <w:t xml:space="preserve"> </w:t>
      </w:r>
      <w:r w:rsidRPr="0016096D">
        <w:rPr>
          <w:rFonts w:ascii="Times New Roman" w:hAnsi="Times New Roman"/>
          <w:sz w:val="28"/>
          <w:szCs w:val="28"/>
        </w:rPr>
        <w:t xml:space="preserve">является ответственным лицом в </w:t>
      </w:r>
      <w:r>
        <w:rPr>
          <w:rFonts w:ascii="Times New Roman" w:hAnsi="Times New Roman"/>
          <w:sz w:val="28"/>
          <w:szCs w:val="28"/>
        </w:rPr>
        <w:t>Учреждении</w:t>
      </w:r>
      <w:r w:rsidRPr="0016096D">
        <w:rPr>
          <w:rFonts w:ascii="Times New Roman" w:hAnsi="Times New Roman"/>
          <w:sz w:val="28"/>
          <w:szCs w:val="28"/>
        </w:rPr>
        <w:t xml:space="preserve"> по предупреждению корр</w:t>
      </w:r>
      <w:r>
        <w:rPr>
          <w:rFonts w:ascii="Times New Roman" w:hAnsi="Times New Roman"/>
          <w:sz w:val="28"/>
          <w:szCs w:val="28"/>
        </w:rPr>
        <w:t>упционных нарушений</w:t>
      </w:r>
      <w:r w:rsidRPr="0016096D">
        <w:rPr>
          <w:rFonts w:ascii="Times New Roman" w:hAnsi="Times New Roman"/>
          <w:sz w:val="28"/>
          <w:szCs w:val="28"/>
        </w:rPr>
        <w:t xml:space="preserve">. </w:t>
      </w:r>
    </w:p>
    <w:p w:rsidR="004C135E" w:rsidRDefault="004C135E" w:rsidP="004C135E">
      <w:pPr>
        <w:spacing w:after="0" w:line="240" w:lineRule="auto"/>
        <w:ind w:firstLine="708"/>
        <w:jc w:val="both"/>
        <w:rPr>
          <w:rFonts w:ascii="Times New Roman" w:hAnsi="Times New Roman"/>
          <w:sz w:val="28"/>
          <w:szCs w:val="28"/>
        </w:rPr>
      </w:pPr>
      <w:r w:rsidRPr="0016096D">
        <w:rPr>
          <w:rFonts w:ascii="Times New Roman" w:hAnsi="Times New Roman"/>
          <w:sz w:val="28"/>
          <w:szCs w:val="28"/>
        </w:rPr>
        <w:t xml:space="preserve">Директор </w:t>
      </w:r>
      <w:r>
        <w:rPr>
          <w:rFonts w:ascii="Times New Roman" w:hAnsi="Times New Roman"/>
          <w:sz w:val="28"/>
          <w:szCs w:val="28"/>
        </w:rPr>
        <w:t>Учреждения</w:t>
      </w:r>
      <w:r w:rsidRPr="0016096D">
        <w:rPr>
          <w:rFonts w:ascii="Times New Roman" w:hAnsi="Times New Roman"/>
          <w:sz w:val="28"/>
          <w:szCs w:val="28"/>
        </w:rPr>
        <w:t xml:space="preserve"> назначает комиссию по предупреждению коррупцио</w:t>
      </w:r>
      <w:r>
        <w:rPr>
          <w:rFonts w:ascii="Times New Roman" w:hAnsi="Times New Roman"/>
          <w:sz w:val="28"/>
          <w:szCs w:val="28"/>
        </w:rPr>
        <w:t>нных правонарушений</w:t>
      </w:r>
      <w:r w:rsidRPr="0016096D">
        <w:rPr>
          <w:rFonts w:ascii="Times New Roman" w:hAnsi="Times New Roman"/>
          <w:sz w:val="28"/>
          <w:szCs w:val="28"/>
        </w:rPr>
        <w:t xml:space="preserve">. </w:t>
      </w: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8.2.Состав членов комиссии рассматривается и утверждается на общем собрании работников </w:t>
      </w:r>
      <w:r w:rsidR="00123CBE">
        <w:rPr>
          <w:rFonts w:ascii="Times New Roman" w:hAnsi="Times New Roman"/>
          <w:sz w:val="28"/>
          <w:szCs w:val="28"/>
        </w:rPr>
        <w:t>Учреждения</w:t>
      </w:r>
      <w:r>
        <w:rPr>
          <w:rFonts w:ascii="Times New Roman" w:hAnsi="Times New Roman"/>
          <w:sz w:val="28"/>
          <w:szCs w:val="28"/>
        </w:rPr>
        <w:t xml:space="preserve">. Ход рассмотрения и принятое решение фиксируется в протоколе общего собрания, а состав комиссии </w:t>
      </w:r>
      <w:r w:rsidR="00123CBE">
        <w:rPr>
          <w:rFonts w:ascii="Times New Roman" w:hAnsi="Times New Roman"/>
          <w:sz w:val="28"/>
          <w:szCs w:val="28"/>
        </w:rPr>
        <w:t>утверждается приказом директора</w:t>
      </w:r>
      <w:r>
        <w:rPr>
          <w:rFonts w:ascii="Times New Roman" w:hAnsi="Times New Roman"/>
          <w:sz w:val="28"/>
          <w:szCs w:val="28"/>
        </w:rPr>
        <w:t>.</w:t>
      </w: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8.3.В состав комиссии входят:</w:t>
      </w: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-представители работников </w:t>
      </w:r>
      <w:r w:rsidR="00123CBE">
        <w:rPr>
          <w:rFonts w:ascii="Times New Roman" w:hAnsi="Times New Roman"/>
          <w:sz w:val="28"/>
          <w:szCs w:val="28"/>
        </w:rPr>
        <w:t>Учреждения</w:t>
      </w:r>
      <w:r>
        <w:rPr>
          <w:rFonts w:ascii="Times New Roman" w:hAnsi="Times New Roman"/>
          <w:sz w:val="28"/>
          <w:szCs w:val="28"/>
        </w:rPr>
        <w:t>;</w:t>
      </w:r>
    </w:p>
    <w:p w:rsidR="004C135E"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-представители от родительского комитета;</w:t>
      </w:r>
    </w:p>
    <w:p w:rsidR="004C135E" w:rsidRDefault="00123CBE" w:rsidP="004C135E">
      <w:pPr>
        <w:spacing w:after="0" w:line="240" w:lineRule="auto"/>
        <w:ind w:firstLine="708"/>
        <w:jc w:val="both"/>
        <w:rPr>
          <w:rFonts w:ascii="Times New Roman" w:hAnsi="Times New Roman"/>
          <w:sz w:val="28"/>
          <w:szCs w:val="28"/>
        </w:rPr>
      </w:pPr>
      <w:r>
        <w:rPr>
          <w:rFonts w:ascii="Times New Roman" w:hAnsi="Times New Roman"/>
          <w:sz w:val="28"/>
          <w:szCs w:val="28"/>
        </w:rPr>
        <w:t>-представители профсоюзной организации</w:t>
      </w:r>
      <w:r w:rsidR="004C135E">
        <w:rPr>
          <w:rFonts w:ascii="Times New Roman" w:hAnsi="Times New Roman"/>
          <w:sz w:val="28"/>
          <w:szCs w:val="28"/>
        </w:rPr>
        <w:t xml:space="preserve"> </w:t>
      </w:r>
      <w:r>
        <w:rPr>
          <w:rFonts w:ascii="Times New Roman" w:hAnsi="Times New Roman"/>
          <w:sz w:val="28"/>
          <w:szCs w:val="28"/>
        </w:rPr>
        <w:t>Учреждения</w:t>
      </w:r>
      <w:r w:rsidR="004C135E">
        <w:rPr>
          <w:rFonts w:ascii="Times New Roman" w:hAnsi="Times New Roman"/>
          <w:sz w:val="28"/>
          <w:szCs w:val="28"/>
        </w:rPr>
        <w:t>.</w:t>
      </w:r>
    </w:p>
    <w:p w:rsidR="004C135E" w:rsidRPr="00BC16AA" w:rsidRDefault="004C135E" w:rsidP="004C135E">
      <w:pPr>
        <w:pStyle w:val="c1"/>
        <w:shd w:val="clear" w:color="auto" w:fill="FFFFFF"/>
        <w:spacing w:before="0" w:beforeAutospacing="0" w:after="0" w:afterAutospacing="0"/>
        <w:ind w:firstLine="708"/>
        <w:jc w:val="both"/>
        <w:rPr>
          <w:rFonts w:ascii="Arial" w:hAnsi="Arial" w:cs="Arial"/>
          <w:color w:val="000000"/>
          <w:sz w:val="28"/>
          <w:szCs w:val="28"/>
        </w:rPr>
      </w:pPr>
      <w:r>
        <w:rPr>
          <w:sz w:val="28"/>
          <w:szCs w:val="28"/>
        </w:rPr>
        <w:t xml:space="preserve">8.4.Члены комиссии осуществляют свою деятельность на общественной основе. Решения комиссии принимаются на заседании открытым голосованием простым большинством голосов. </w:t>
      </w:r>
      <w:r w:rsidRPr="00BC16AA">
        <w:rPr>
          <w:rStyle w:val="c2"/>
          <w:color w:val="000000"/>
          <w:sz w:val="28"/>
          <w:szCs w:val="28"/>
        </w:rPr>
        <w:t>Заседания могут быть как открытыми, так и закрытыми.</w:t>
      </w:r>
    </w:p>
    <w:p w:rsidR="004C135E" w:rsidRDefault="004C135E" w:rsidP="004C135E">
      <w:pPr>
        <w:spacing w:after="0" w:line="240" w:lineRule="auto"/>
        <w:ind w:firstLine="708"/>
        <w:jc w:val="both"/>
        <w:rPr>
          <w:rFonts w:ascii="Times New Roman" w:hAnsi="Times New Roman"/>
          <w:sz w:val="28"/>
          <w:szCs w:val="28"/>
        </w:rPr>
      </w:pPr>
    </w:p>
    <w:p w:rsidR="004C135E" w:rsidRDefault="004C135E" w:rsidP="004C135E">
      <w:pPr>
        <w:spacing w:after="0" w:line="240" w:lineRule="auto"/>
        <w:ind w:firstLine="708"/>
        <w:jc w:val="both"/>
        <w:rPr>
          <w:rFonts w:ascii="Times New Roman" w:hAnsi="Times New Roman"/>
          <w:sz w:val="28"/>
          <w:szCs w:val="28"/>
        </w:rPr>
      </w:pPr>
    </w:p>
    <w:p w:rsidR="004C135E" w:rsidRDefault="004C135E" w:rsidP="004C135E">
      <w:pPr>
        <w:spacing w:after="0" w:line="240" w:lineRule="auto"/>
        <w:ind w:firstLine="708"/>
        <w:jc w:val="center"/>
        <w:rPr>
          <w:rFonts w:ascii="Times New Roman" w:hAnsi="Times New Roman"/>
          <w:b/>
          <w:sz w:val="28"/>
          <w:szCs w:val="28"/>
        </w:rPr>
      </w:pPr>
      <w:r>
        <w:rPr>
          <w:rFonts w:ascii="Times New Roman" w:hAnsi="Times New Roman"/>
          <w:b/>
          <w:sz w:val="28"/>
          <w:szCs w:val="28"/>
        </w:rPr>
        <w:t>9</w:t>
      </w:r>
      <w:r w:rsidRPr="0016096D">
        <w:rPr>
          <w:rFonts w:ascii="Times New Roman" w:hAnsi="Times New Roman"/>
          <w:b/>
          <w:sz w:val="28"/>
          <w:szCs w:val="28"/>
        </w:rPr>
        <w:t>.Обязанности членов комиссии по предупреждению коррупционных правонарушений</w:t>
      </w:r>
    </w:p>
    <w:p w:rsidR="004C135E" w:rsidRPr="0016096D" w:rsidRDefault="004C135E" w:rsidP="004C135E">
      <w:pPr>
        <w:spacing w:after="0" w:line="240" w:lineRule="auto"/>
        <w:ind w:firstLine="708"/>
        <w:jc w:val="center"/>
        <w:rPr>
          <w:rFonts w:ascii="Times New Roman" w:hAnsi="Times New Roman"/>
          <w:b/>
          <w:sz w:val="28"/>
          <w:szCs w:val="28"/>
        </w:rPr>
      </w:pPr>
    </w:p>
    <w:p w:rsidR="004C135E" w:rsidRDefault="004C135E" w:rsidP="004C135E">
      <w:pPr>
        <w:spacing w:after="0" w:line="240" w:lineRule="auto"/>
        <w:ind w:firstLine="426"/>
        <w:jc w:val="both"/>
        <w:rPr>
          <w:rFonts w:ascii="Times New Roman" w:hAnsi="Times New Roman"/>
          <w:sz w:val="28"/>
          <w:szCs w:val="28"/>
        </w:rPr>
      </w:pPr>
      <w:r>
        <w:rPr>
          <w:rFonts w:ascii="Times New Roman" w:hAnsi="Times New Roman"/>
          <w:sz w:val="28"/>
          <w:szCs w:val="28"/>
        </w:rPr>
        <w:t>-Р</w:t>
      </w:r>
      <w:r w:rsidRPr="0016096D">
        <w:rPr>
          <w:rFonts w:ascii="Times New Roman" w:hAnsi="Times New Roman"/>
          <w:sz w:val="28"/>
          <w:szCs w:val="28"/>
        </w:rPr>
        <w:t xml:space="preserve">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4C135E" w:rsidRDefault="004C135E" w:rsidP="004C135E">
      <w:pPr>
        <w:spacing w:after="0" w:line="240" w:lineRule="auto"/>
        <w:ind w:firstLine="426"/>
        <w:jc w:val="both"/>
        <w:rPr>
          <w:rFonts w:ascii="Times New Roman" w:hAnsi="Times New Roman"/>
          <w:sz w:val="28"/>
          <w:szCs w:val="28"/>
        </w:rPr>
      </w:pPr>
      <w:r>
        <w:rPr>
          <w:rFonts w:ascii="Times New Roman" w:hAnsi="Times New Roman"/>
          <w:sz w:val="28"/>
          <w:szCs w:val="28"/>
        </w:rPr>
        <w:t>-П</w:t>
      </w:r>
      <w:r w:rsidRPr="0016096D">
        <w:rPr>
          <w:rFonts w:ascii="Times New Roman" w:hAnsi="Times New Roman"/>
          <w:sz w:val="28"/>
          <w:szCs w:val="28"/>
        </w:rPr>
        <w:t xml:space="preserve">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4C135E" w:rsidRDefault="004C135E" w:rsidP="004C135E">
      <w:pPr>
        <w:spacing w:after="0" w:line="240" w:lineRule="auto"/>
        <w:ind w:firstLine="426"/>
        <w:jc w:val="both"/>
        <w:rPr>
          <w:rFonts w:ascii="Times New Roman" w:hAnsi="Times New Roman"/>
          <w:sz w:val="28"/>
          <w:szCs w:val="28"/>
        </w:rPr>
      </w:pPr>
      <w:r>
        <w:rPr>
          <w:rFonts w:ascii="Times New Roman" w:hAnsi="Times New Roman"/>
          <w:sz w:val="28"/>
          <w:szCs w:val="28"/>
        </w:rPr>
        <w:t>-О</w:t>
      </w:r>
      <w:r w:rsidRPr="0016096D">
        <w:rPr>
          <w:rFonts w:ascii="Times New Roman" w:hAnsi="Times New Roman"/>
          <w:sz w:val="28"/>
          <w:szCs w:val="28"/>
        </w:rPr>
        <w:t xml:space="preserve">рганизация заполнения и рассмотрения деклараций о конфликте интересов; </w:t>
      </w:r>
    </w:p>
    <w:p w:rsidR="004C135E" w:rsidRDefault="004C135E" w:rsidP="004C135E">
      <w:pPr>
        <w:spacing w:after="0" w:line="240" w:lineRule="auto"/>
        <w:ind w:firstLine="426"/>
        <w:jc w:val="both"/>
        <w:rPr>
          <w:rFonts w:ascii="Times New Roman" w:hAnsi="Times New Roman"/>
          <w:sz w:val="28"/>
          <w:szCs w:val="28"/>
        </w:rPr>
      </w:pPr>
      <w:r>
        <w:rPr>
          <w:rFonts w:ascii="Times New Roman" w:hAnsi="Times New Roman"/>
          <w:sz w:val="28"/>
          <w:szCs w:val="28"/>
        </w:rPr>
        <w:t>-О</w:t>
      </w:r>
      <w:r w:rsidRPr="0016096D">
        <w:rPr>
          <w:rFonts w:ascii="Times New Roman" w:hAnsi="Times New Roman"/>
          <w:sz w:val="28"/>
          <w:szCs w:val="28"/>
        </w:rPr>
        <w:t xml:space="preserve">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w:t>
      </w:r>
    </w:p>
    <w:p w:rsidR="004C135E" w:rsidRDefault="004C135E" w:rsidP="004C135E">
      <w:pPr>
        <w:spacing w:after="0" w:line="240" w:lineRule="auto"/>
        <w:ind w:firstLine="426"/>
        <w:jc w:val="both"/>
        <w:rPr>
          <w:rFonts w:ascii="Times New Roman" w:hAnsi="Times New Roman"/>
          <w:sz w:val="28"/>
          <w:szCs w:val="28"/>
        </w:rPr>
      </w:pPr>
      <w:r>
        <w:rPr>
          <w:rFonts w:ascii="Times New Roman" w:hAnsi="Times New Roman"/>
          <w:sz w:val="28"/>
          <w:szCs w:val="28"/>
        </w:rPr>
        <w:t>-О</w:t>
      </w:r>
      <w:r w:rsidRPr="0016096D">
        <w:rPr>
          <w:rFonts w:ascii="Times New Roman" w:hAnsi="Times New Roman"/>
          <w:sz w:val="28"/>
          <w:szCs w:val="28"/>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w:t>
      </w:r>
      <w:r>
        <w:rPr>
          <w:rFonts w:ascii="Times New Roman" w:hAnsi="Times New Roman"/>
          <w:sz w:val="28"/>
          <w:szCs w:val="28"/>
        </w:rPr>
        <w:t>перативно-розыскные мероприятия.</w:t>
      </w:r>
      <w:r w:rsidRPr="0016096D">
        <w:rPr>
          <w:rFonts w:ascii="Times New Roman" w:hAnsi="Times New Roman"/>
          <w:sz w:val="28"/>
          <w:szCs w:val="28"/>
        </w:rPr>
        <w:t xml:space="preserve"> </w:t>
      </w:r>
    </w:p>
    <w:p w:rsidR="004C135E" w:rsidRDefault="004C135E" w:rsidP="004C135E">
      <w:pPr>
        <w:spacing w:after="0" w:line="240" w:lineRule="auto"/>
        <w:jc w:val="center"/>
        <w:rPr>
          <w:rFonts w:ascii="Times New Roman" w:hAnsi="Times New Roman"/>
          <w:b/>
          <w:sz w:val="28"/>
          <w:szCs w:val="28"/>
        </w:rPr>
      </w:pPr>
      <w:r w:rsidRPr="0020158E">
        <w:rPr>
          <w:rFonts w:ascii="Times New Roman" w:hAnsi="Times New Roman"/>
          <w:b/>
          <w:sz w:val="28"/>
          <w:szCs w:val="28"/>
        </w:rPr>
        <w:t>1</w:t>
      </w:r>
      <w:r>
        <w:rPr>
          <w:rFonts w:ascii="Times New Roman" w:hAnsi="Times New Roman"/>
          <w:b/>
          <w:sz w:val="28"/>
          <w:szCs w:val="28"/>
        </w:rPr>
        <w:t>0</w:t>
      </w:r>
      <w:r w:rsidRPr="0020158E">
        <w:rPr>
          <w:rFonts w:ascii="Times New Roman" w:hAnsi="Times New Roman"/>
          <w:b/>
          <w:sz w:val="28"/>
          <w:szCs w:val="28"/>
        </w:rPr>
        <w:t xml:space="preserve">. </w:t>
      </w:r>
      <w:r>
        <w:rPr>
          <w:rFonts w:ascii="Times New Roman" w:hAnsi="Times New Roman"/>
          <w:b/>
          <w:sz w:val="28"/>
          <w:szCs w:val="28"/>
        </w:rPr>
        <w:t>Председатель комиссии</w:t>
      </w:r>
    </w:p>
    <w:p w:rsidR="004C135E" w:rsidRPr="0020158E" w:rsidRDefault="004C135E" w:rsidP="004C135E">
      <w:pPr>
        <w:spacing w:after="0" w:line="240" w:lineRule="auto"/>
        <w:jc w:val="center"/>
        <w:rPr>
          <w:rFonts w:ascii="Times New Roman" w:hAnsi="Times New Roman"/>
          <w:b/>
          <w:sz w:val="28"/>
          <w:szCs w:val="28"/>
        </w:rPr>
      </w:pP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О</w:t>
      </w:r>
      <w:r w:rsidRPr="0016096D">
        <w:rPr>
          <w:rFonts w:ascii="Times New Roman" w:hAnsi="Times New Roman"/>
          <w:sz w:val="28"/>
          <w:szCs w:val="28"/>
        </w:rPr>
        <w:t xml:space="preserve">пределяет порядок и регламент рассмотрения вопросов на заседаниях комиссии; </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У</w:t>
      </w:r>
      <w:r w:rsidRPr="0016096D">
        <w:rPr>
          <w:rFonts w:ascii="Times New Roman" w:hAnsi="Times New Roman"/>
          <w:sz w:val="28"/>
          <w:szCs w:val="28"/>
        </w:rPr>
        <w:t>тверждает повестку дня заседания комиссии;</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Р</w:t>
      </w:r>
      <w:r w:rsidRPr="0016096D">
        <w:rPr>
          <w:rFonts w:ascii="Times New Roman" w:hAnsi="Times New Roman"/>
          <w:sz w:val="28"/>
          <w:szCs w:val="28"/>
        </w:rPr>
        <w:t xml:space="preserve">аспределяет обязанности между членами комиссии и дает поручения по подготовке вопросов для рассмотрения на заседаниях комиссии; </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П</w:t>
      </w:r>
      <w:r w:rsidRPr="0016096D">
        <w:rPr>
          <w:rFonts w:ascii="Times New Roman" w:hAnsi="Times New Roman"/>
          <w:sz w:val="28"/>
          <w:szCs w:val="28"/>
        </w:rPr>
        <w:t xml:space="preserve">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w:t>
      </w:r>
    </w:p>
    <w:p w:rsidR="004C135E" w:rsidRDefault="004C135E" w:rsidP="004C135E">
      <w:pPr>
        <w:spacing w:after="0" w:line="240" w:lineRule="auto"/>
        <w:ind w:firstLine="708"/>
        <w:jc w:val="center"/>
        <w:rPr>
          <w:rFonts w:ascii="Times New Roman" w:hAnsi="Times New Roman"/>
          <w:b/>
          <w:sz w:val="28"/>
          <w:szCs w:val="28"/>
        </w:rPr>
      </w:pPr>
      <w:r w:rsidRPr="0020158E">
        <w:rPr>
          <w:rFonts w:ascii="Times New Roman" w:hAnsi="Times New Roman"/>
          <w:b/>
          <w:sz w:val="28"/>
          <w:szCs w:val="28"/>
        </w:rPr>
        <w:t>1</w:t>
      </w:r>
      <w:r>
        <w:rPr>
          <w:rFonts w:ascii="Times New Roman" w:hAnsi="Times New Roman"/>
          <w:b/>
          <w:sz w:val="28"/>
          <w:szCs w:val="28"/>
        </w:rPr>
        <w:t>1</w:t>
      </w:r>
      <w:r w:rsidRPr="0020158E">
        <w:rPr>
          <w:rFonts w:ascii="Times New Roman" w:hAnsi="Times New Roman"/>
          <w:b/>
          <w:sz w:val="28"/>
          <w:szCs w:val="28"/>
        </w:rPr>
        <w:t>. Секретарь комиссии:</w:t>
      </w:r>
    </w:p>
    <w:p w:rsidR="004C135E" w:rsidRDefault="004C135E" w:rsidP="004C135E">
      <w:pPr>
        <w:spacing w:after="0" w:line="240" w:lineRule="auto"/>
        <w:ind w:firstLine="708"/>
        <w:jc w:val="center"/>
        <w:rPr>
          <w:rFonts w:ascii="Times New Roman" w:hAnsi="Times New Roman"/>
          <w:b/>
          <w:sz w:val="28"/>
          <w:szCs w:val="28"/>
        </w:rPr>
      </w:pP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Р</w:t>
      </w:r>
      <w:r w:rsidRPr="0016096D">
        <w:rPr>
          <w:rFonts w:ascii="Times New Roman" w:hAnsi="Times New Roman"/>
          <w:sz w:val="28"/>
          <w:szCs w:val="28"/>
        </w:rPr>
        <w:t>егистрирует письма</w:t>
      </w:r>
      <w:r>
        <w:rPr>
          <w:rFonts w:ascii="Times New Roman" w:hAnsi="Times New Roman"/>
          <w:sz w:val="28"/>
          <w:szCs w:val="28"/>
        </w:rPr>
        <w:t>,</w:t>
      </w:r>
      <w:r w:rsidRPr="0016096D">
        <w:rPr>
          <w:rFonts w:ascii="Times New Roman" w:hAnsi="Times New Roman"/>
          <w:sz w:val="28"/>
          <w:szCs w:val="28"/>
        </w:rPr>
        <w:t xml:space="preserve"> поступившие для рассмотрения на заседаниях комиссии; </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Ф</w:t>
      </w:r>
      <w:r w:rsidRPr="0016096D">
        <w:rPr>
          <w:rFonts w:ascii="Times New Roman" w:hAnsi="Times New Roman"/>
          <w:sz w:val="28"/>
          <w:szCs w:val="28"/>
        </w:rPr>
        <w:t xml:space="preserve">ормирует повестку дня заседания; </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О</w:t>
      </w:r>
      <w:r w:rsidRPr="0016096D">
        <w:rPr>
          <w:rFonts w:ascii="Times New Roman" w:hAnsi="Times New Roman"/>
          <w:sz w:val="28"/>
          <w:szCs w:val="28"/>
        </w:rPr>
        <w:t xml:space="preserve">существляет подготовку заседаний; </w:t>
      </w:r>
    </w:p>
    <w:p w:rsidR="004C135E" w:rsidRDefault="004C135E" w:rsidP="004C135E">
      <w:pPr>
        <w:spacing w:after="0" w:line="240" w:lineRule="auto"/>
        <w:ind w:firstLine="284"/>
        <w:jc w:val="both"/>
        <w:rPr>
          <w:rFonts w:ascii="Times New Roman" w:hAnsi="Times New Roman"/>
          <w:sz w:val="28"/>
          <w:szCs w:val="28"/>
        </w:rPr>
      </w:pPr>
      <w:r w:rsidRPr="0016096D">
        <w:rPr>
          <w:rFonts w:ascii="Times New Roman" w:hAnsi="Times New Roman"/>
          <w:sz w:val="28"/>
          <w:szCs w:val="28"/>
        </w:rPr>
        <w:t>-</w:t>
      </w:r>
      <w:r>
        <w:rPr>
          <w:rFonts w:ascii="Times New Roman" w:hAnsi="Times New Roman"/>
          <w:sz w:val="28"/>
          <w:szCs w:val="28"/>
        </w:rPr>
        <w:t>О</w:t>
      </w:r>
      <w:r w:rsidRPr="0016096D">
        <w:rPr>
          <w:rFonts w:ascii="Times New Roman" w:hAnsi="Times New Roman"/>
          <w:sz w:val="28"/>
          <w:szCs w:val="28"/>
        </w:rPr>
        <w:t xml:space="preserve">рганизует ведение протоколов заседаний; </w:t>
      </w:r>
    </w:p>
    <w:p w:rsidR="004C135E" w:rsidRPr="00BC16AA" w:rsidRDefault="004C135E" w:rsidP="004C135E">
      <w:pPr>
        <w:spacing w:after="0" w:line="240" w:lineRule="auto"/>
        <w:ind w:firstLine="284"/>
        <w:jc w:val="both"/>
        <w:rPr>
          <w:rFonts w:ascii="Times New Roman" w:hAnsi="Times New Roman"/>
          <w:sz w:val="28"/>
          <w:szCs w:val="28"/>
        </w:rPr>
      </w:pPr>
      <w:r w:rsidRPr="00BC16AA">
        <w:rPr>
          <w:rFonts w:ascii="Times New Roman" w:hAnsi="Times New Roman"/>
          <w:sz w:val="28"/>
          <w:szCs w:val="28"/>
        </w:rPr>
        <w:t xml:space="preserve">-Доводит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 </w:t>
      </w:r>
    </w:p>
    <w:p w:rsidR="004C135E" w:rsidRPr="00BC16AA" w:rsidRDefault="004C135E" w:rsidP="004C135E">
      <w:pPr>
        <w:spacing w:after="0" w:line="240" w:lineRule="auto"/>
        <w:ind w:firstLine="284"/>
        <w:jc w:val="both"/>
        <w:rPr>
          <w:rFonts w:ascii="Times New Roman" w:hAnsi="Times New Roman"/>
          <w:sz w:val="28"/>
          <w:szCs w:val="28"/>
        </w:rPr>
      </w:pPr>
      <w:r w:rsidRPr="00BC16AA">
        <w:rPr>
          <w:rFonts w:ascii="Times New Roman" w:hAnsi="Times New Roman"/>
          <w:sz w:val="28"/>
          <w:szCs w:val="28"/>
        </w:rPr>
        <w:t xml:space="preserve">-Доводит до сведения членов комиссии информацию о дате, времени и месте проведения очередного (внеочередного) заседания; </w:t>
      </w:r>
    </w:p>
    <w:p w:rsidR="004C135E" w:rsidRPr="00BC16AA" w:rsidRDefault="004C135E" w:rsidP="004C135E">
      <w:pPr>
        <w:spacing w:after="0" w:line="240" w:lineRule="auto"/>
        <w:ind w:firstLine="284"/>
        <w:jc w:val="both"/>
        <w:rPr>
          <w:rFonts w:ascii="Times New Roman" w:hAnsi="Times New Roman"/>
          <w:sz w:val="28"/>
          <w:szCs w:val="28"/>
        </w:rPr>
      </w:pPr>
      <w:r w:rsidRPr="00BC16AA">
        <w:rPr>
          <w:rFonts w:ascii="Times New Roman" w:hAnsi="Times New Roman"/>
          <w:sz w:val="28"/>
          <w:szCs w:val="28"/>
        </w:rPr>
        <w:t xml:space="preserve">-Ведет учет, контроль исполнения и хранение протоколов комиссии; - обеспечивает подготовку проекта годового плана работы комиссии и представляет его на утверждение председателю комиссии; </w:t>
      </w:r>
    </w:p>
    <w:p w:rsidR="004C135E" w:rsidRPr="00607068" w:rsidRDefault="004C135E" w:rsidP="004C135E">
      <w:pPr>
        <w:spacing w:after="0" w:line="240" w:lineRule="auto"/>
        <w:ind w:firstLine="284"/>
        <w:jc w:val="both"/>
        <w:rPr>
          <w:rFonts w:ascii="Times New Roman" w:hAnsi="Times New Roman"/>
          <w:b/>
          <w:bCs/>
          <w:sz w:val="28"/>
          <w:szCs w:val="28"/>
        </w:rPr>
      </w:pPr>
      <w:r w:rsidRPr="00BC16AA">
        <w:rPr>
          <w:rFonts w:ascii="Times New Roman" w:hAnsi="Times New Roman"/>
          <w:sz w:val="28"/>
          <w:szCs w:val="28"/>
        </w:rPr>
        <w:t xml:space="preserve">-Несет ответственность за информационное, организационно – техническое и </w:t>
      </w:r>
      <w:r w:rsidRPr="00607068">
        <w:rPr>
          <w:rFonts w:ascii="Times New Roman" w:hAnsi="Times New Roman"/>
          <w:sz w:val="28"/>
          <w:szCs w:val="28"/>
        </w:rPr>
        <w:t xml:space="preserve">экспертное обеспечение деятельности комиссии. </w:t>
      </w:r>
    </w:p>
    <w:p w:rsidR="004C135E" w:rsidRDefault="004C135E" w:rsidP="004C135E">
      <w:pPr>
        <w:spacing w:after="0" w:line="240" w:lineRule="auto"/>
        <w:jc w:val="center"/>
        <w:rPr>
          <w:rStyle w:val="a3"/>
          <w:rFonts w:ascii="Times New Roman" w:hAnsi="Times New Roman"/>
          <w:sz w:val="28"/>
          <w:szCs w:val="28"/>
        </w:rPr>
      </w:pPr>
    </w:p>
    <w:p w:rsidR="004C135E" w:rsidRDefault="004C135E" w:rsidP="004C135E">
      <w:pPr>
        <w:spacing w:after="0" w:line="240" w:lineRule="auto"/>
        <w:jc w:val="center"/>
        <w:rPr>
          <w:rStyle w:val="a3"/>
          <w:rFonts w:ascii="Times New Roman" w:hAnsi="Times New Roman"/>
          <w:sz w:val="28"/>
          <w:szCs w:val="28"/>
        </w:rPr>
      </w:pPr>
      <w:r w:rsidRPr="00607068">
        <w:rPr>
          <w:rStyle w:val="a3"/>
          <w:rFonts w:ascii="Times New Roman" w:hAnsi="Times New Roman"/>
          <w:sz w:val="28"/>
          <w:szCs w:val="28"/>
        </w:rPr>
        <w:t>12</w:t>
      </w:r>
      <w:r>
        <w:rPr>
          <w:rStyle w:val="a3"/>
          <w:rFonts w:ascii="Times New Roman" w:hAnsi="Times New Roman"/>
          <w:sz w:val="28"/>
          <w:szCs w:val="28"/>
        </w:rPr>
        <w:t>.Заключительные положения</w:t>
      </w:r>
    </w:p>
    <w:p w:rsidR="004C135E" w:rsidRPr="00607068" w:rsidRDefault="004C135E" w:rsidP="004C135E">
      <w:pPr>
        <w:spacing w:after="0" w:line="240" w:lineRule="auto"/>
        <w:jc w:val="center"/>
        <w:rPr>
          <w:rStyle w:val="a3"/>
          <w:rFonts w:ascii="Times New Roman" w:hAnsi="Times New Roman"/>
          <w:sz w:val="28"/>
          <w:szCs w:val="28"/>
        </w:rPr>
      </w:pPr>
    </w:p>
    <w:p w:rsidR="004C135E" w:rsidRDefault="004C135E" w:rsidP="004C135E">
      <w:pPr>
        <w:spacing w:after="0" w:line="240" w:lineRule="auto"/>
        <w:ind w:firstLine="708"/>
        <w:jc w:val="both"/>
        <w:rPr>
          <w:rFonts w:ascii="Times New Roman" w:hAnsi="Times New Roman"/>
          <w:sz w:val="28"/>
          <w:szCs w:val="28"/>
        </w:rPr>
      </w:pPr>
      <w:r w:rsidRPr="00607068">
        <w:rPr>
          <w:rFonts w:ascii="Times New Roman" w:hAnsi="Times New Roman"/>
          <w:sz w:val="28"/>
          <w:szCs w:val="28"/>
        </w:rPr>
        <w:t xml:space="preserve">Настоящее Положение утверждено приказом </w:t>
      </w:r>
      <w:r>
        <w:rPr>
          <w:rFonts w:ascii="Times New Roman" w:hAnsi="Times New Roman"/>
          <w:sz w:val="28"/>
          <w:szCs w:val="28"/>
        </w:rPr>
        <w:t xml:space="preserve">директора </w:t>
      </w:r>
      <w:r w:rsidR="00123CBE">
        <w:rPr>
          <w:rFonts w:ascii="Times New Roman" w:hAnsi="Times New Roman"/>
          <w:sz w:val="28"/>
          <w:szCs w:val="28"/>
        </w:rPr>
        <w:t>Учреждения</w:t>
      </w:r>
      <w:r w:rsidRPr="00607068">
        <w:rPr>
          <w:rFonts w:ascii="Times New Roman" w:hAnsi="Times New Roman"/>
          <w:sz w:val="28"/>
          <w:szCs w:val="28"/>
        </w:rPr>
        <w:t>, с учетом мнения всех участников образоват</w:t>
      </w:r>
      <w:r>
        <w:rPr>
          <w:rFonts w:ascii="Times New Roman" w:hAnsi="Times New Roman"/>
          <w:sz w:val="28"/>
          <w:szCs w:val="28"/>
        </w:rPr>
        <w:t xml:space="preserve">ельной деятельности. </w:t>
      </w:r>
    </w:p>
    <w:p w:rsidR="004C135E" w:rsidRPr="00607068" w:rsidRDefault="004C135E" w:rsidP="004C135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07068">
        <w:rPr>
          <w:rFonts w:ascii="Times New Roman" w:hAnsi="Times New Roman"/>
          <w:sz w:val="28"/>
          <w:szCs w:val="28"/>
        </w:rPr>
        <w:t>Настоящее Положение вступает в силу с момента его утверждения и действует до изменения или отмены.</w:t>
      </w:r>
    </w:p>
    <w:p w:rsidR="004C135E" w:rsidRPr="00607068" w:rsidRDefault="004C135E" w:rsidP="004C135E">
      <w:pPr>
        <w:spacing w:after="0" w:line="240" w:lineRule="auto"/>
        <w:jc w:val="both"/>
        <w:rPr>
          <w:rFonts w:ascii="Times New Roman" w:hAnsi="Times New Roman"/>
          <w:sz w:val="28"/>
          <w:szCs w:val="28"/>
        </w:rPr>
      </w:pPr>
      <w:r>
        <w:rPr>
          <w:rFonts w:ascii="Times New Roman" w:hAnsi="Times New Roman"/>
          <w:sz w:val="28"/>
          <w:szCs w:val="28"/>
        </w:rPr>
        <w:t>         </w:t>
      </w:r>
      <w:r w:rsidRPr="00607068">
        <w:rPr>
          <w:rFonts w:ascii="Times New Roman" w:hAnsi="Times New Roman"/>
          <w:sz w:val="28"/>
          <w:szCs w:val="28"/>
        </w:rPr>
        <w:t>Все  изменения  в Положение вносятся только на основании Протокола общего собрания коллектива учреждения и изменившегося законодательства.</w:t>
      </w:r>
    </w:p>
    <w:p w:rsidR="00380019" w:rsidRDefault="00380019"/>
    <w:sectPr w:rsidR="00380019" w:rsidSect="00607068">
      <w:pgSz w:w="11906" w:h="16838"/>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67260"/>
    <w:multiLevelType w:val="hybridMultilevel"/>
    <w:tmpl w:val="1EC253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2D"/>
    <w:rsid w:val="0005362D"/>
    <w:rsid w:val="00123CBE"/>
    <w:rsid w:val="00380019"/>
    <w:rsid w:val="004C135E"/>
    <w:rsid w:val="00C1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91FB"/>
  <w15:docId w15:val="{F9B27A5B-5A5E-4631-B2A0-CC1B50F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3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C135E"/>
    <w:rPr>
      <w:b/>
      <w:bCs/>
    </w:rPr>
  </w:style>
  <w:style w:type="paragraph" w:customStyle="1" w:styleId="c7">
    <w:name w:val="c7"/>
    <w:basedOn w:val="a"/>
    <w:rsid w:val="004C135E"/>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C135E"/>
  </w:style>
  <w:style w:type="paragraph" w:customStyle="1" w:styleId="c1">
    <w:name w:val="c1"/>
    <w:basedOn w:val="a"/>
    <w:rsid w:val="004C13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343DE4663F6B8F5B09D472A6C353849D080343E1F60D8E8D32A702210003D0ECC6E39F28kB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343DE4663F6B8F5B09D472A6C353849D080D4FE2F90D8E8D32A702210003D0ECC6E39A2DB5BA7DkDKFJ" TargetMode="External"/><Relationship Id="rId5" Type="http://schemas.openxmlformats.org/officeDocument/2006/relationships/hyperlink" Target="consultantplus://offline/ref=F4343DE4663F6B8F5B09D472A6C353849D080D4FE2F90D8E8D32A702210003D0ECC6E39A2DB5BA7DkDK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DDT</dc:creator>
  <cp:keywords/>
  <dc:description/>
  <cp:lastModifiedBy>1</cp:lastModifiedBy>
  <cp:revision>4</cp:revision>
  <dcterms:created xsi:type="dcterms:W3CDTF">2017-12-12T14:59:00Z</dcterms:created>
  <dcterms:modified xsi:type="dcterms:W3CDTF">2020-10-06T03:54:00Z</dcterms:modified>
</cp:coreProperties>
</file>